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4B" w:rsidRPr="0099670C" w:rsidRDefault="00A1624B" w:rsidP="00A1624B">
      <w:pPr>
        <w:tabs>
          <w:tab w:val="left" w:pos="-1440"/>
          <w:tab w:val="left" w:pos="-720"/>
          <w:tab w:val="righ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270"/>
        </w:tabs>
        <w:rPr>
          <w:u w:val="single"/>
        </w:rPr>
      </w:pPr>
      <w:r>
        <w:rPr>
          <w:b/>
          <w:bCs/>
        </w:rPr>
        <w:t>Primary</w:t>
      </w:r>
      <w:r w:rsidRPr="000F6D74">
        <w:rPr>
          <w:b/>
          <w:bCs/>
        </w:rPr>
        <w:t xml:space="preserve"> Reviewer:</w:t>
      </w:r>
      <w:r w:rsidRPr="000F6D74">
        <w:t xml:space="preserve"> </w:t>
      </w:r>
      <w:r w:rsidRPr="000F6D74">
        <w:rPr>
          <w:u w:val="single"/>
        </w:rPr>
        <w:t xml:space="preserve">                                                        </w:t>
      </w:r>
      <w:r w:rsidRPr="0099670C">
        <w:tab/>
      </w:r>
      <w:r w:rsidRPr="000F6D74">
        <w:rPr>
          <w:b/>
          <w:bCs/>
        </w:rPr>
        <w:t>Signature</w:t>
      </w:r>
      <w:r w:rsidRPr="000264BC">
        <w:rPr>
          <w:b/>
        </w:rPr>
        <w:t>:</w:t>
      </w:r>
      <w:r w:rsidRPr="000F6D74">
        <w:t xml:space="preserve"> </w:t>
      </w:r>
      <w:r w:rsidRPr="0099670C">
        <w:rPr>
          <w:u w:val="single"/>
        </w:rPr>
        <w:tab/>
      </w:r>
      <w:r w:rsidRPr="0099670C">
        <w:rPr>
          <w:u w:val="single"/>
        </w:rPr>
        <w:tab/>
      </w:r>
      <w:r w:rsidRPr="0099670C">
        <w:rPr>
          <w:u w:val="single"/>
        </w:rPr>
        <w:tab/>
      </w:r>
      <w:r w:rsidRPr="0099670C">
        <w:rPr>
          <w:u w:val="single"/>
        </w:rPr>
        <w:tab/>
      </w:r>
      <w:r w:rsidRPr="0099670C">
        <w:rPr>
          <w:u w:val="single"/>
        </w:rPr>
        <w:tab/>
      </w:r>
      <w:r w:rsidRPr="0099670C">
        <w:rPr>
          <w:u w:val="single"/>
        </w:rPr>
        <w:tab/>
      </w:r>
      <w:r w:rsidRPr="0099670C">
        <w:rPr>
          <w:u w:val="single"/>
        </w:rPr>
        <w:tab/>
      </w:r>
    </w:p>
    <w:p w:rsidR="00A1624B" w:rsidRDefault="00633315" w:rsidP="00A1624B">
      <w:pPr>
        <w:tabs>
          <w:tab w:val="left" w:pos="-1440"/>
          <w:tab w:val="left" w:pos="-720"/>
          <w:tab w:val="righ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270"/>
        </w:tabs>
        <w:rPr>
          <w:b/>
          <w:bCs/>
        </w:rPr>
      </w:pPr>
      <w:r>
        <w:rPr>
          <w:b/>
          <w:bCs/>
        </w:rPr>
        <w:t xml:space="preserve"> </w:t>
      </w:r>
      <w:r w:rsidRPr="00AB7661">
        <w:rPr>
          <w:b/>
          <w:bCs/>
          <w:color w:val="FF0000"/>
        </w:rPr>
        <w:t xml:space="preserve">[Insert </w:t>
      </w:r>
      <w:r w:rsidR="00C34AD4">
        <w:rPr>
          <w:b/>
          <w:bCs/>
          <w:color w:val="FF0000"/>
        </w:rPr>
        <w:t xml:space="preserve">Name of </w:t>
      </w:r>
      <w:r w:rsidRPr="00AB7661">
        <w:rPr>
          <w:b/>
          <w:bCs/>
          <w:color w:val="FF0000"/>
        </w:rPr>
        <w:t>Organization]</w:t>
      </w:r>
      <w:r w:rsidR="00A1624B" w:rsidRPr="000F6D74">
        <w:tab/>
      </w:r>
      <w:r w:rsidR="00A1624B" w:rsidRPr="000F6D74">
        <w:rPr>
          <w:b/>
          <w:bCs/>
        </w:rPr>
        <w:t>Date</w:t>
      </w:r>
      <w:r w:rsidR="00A1624B">
        <w:rPr>
          <w:b/>
          <w:bCs/>
        </w:rPr>
        <w:t xml:space="preserve">: </w:t>
      </w:r>
      <w:r w:rsidR="00A1624B" w:rsidRPr="000A22BD">
        <w:rPr>
          <w:bCs/>
          <w:u w:val="single"/>
        </w:rPr>
        <w:tab/>
      </w:r>
      <w:r w:rsidR="00A1624B" w:rsidRPr="000A22BD">
        <w:rPr>
          <w:bCs/>
          <w:u w:val="single"/>
        </w:rPr>
        <w:tab/>
      </w:r>
      <w:r w:rsidR="00A1624B" w:rsidRPr="000A22BD">
        <w:rPr>
          <w:bCs/>
          <w:u w:val="single"/>
        </w:rPr>
        <w:tab/>
      </w:r>
      <w:r w:rsidR="00A1624B" w:rsidRPr="000A22BD">
        <w:rPr>
          <w:bCs/>
          <w:u w:val="single"/>
        </w:rPr>
        <w:tab/>
      </w:r>
      <w:r w:rsidR="00A1624B" w:rsidRPr="000A22BD">
        <w:rPr>
          <w:bCs/>
          <w:u w:val="single"/>
        </w:rPr>
        <w:tab/>
      </w:r>
      <w:r w:rsidR="00A1624B" w:rsidRPr="000A22BD">
        <w:rPr>
          <w:bCs/>
          <w:u w:val="single"/>
        </w:rPr>
        <w:tab/>
      </w:r>
      <w:r w:rsidR="00A1624B" w:rsidRPr="000A22BD">
        <w:rPr>
          <w:bCs/>
          <w:u w:val="single"/>
        </w:rPr>
        <w:tab/>
      </w:r>
    </w:p>
    <w:p w:rsidR="00A1624B" w:rsidRPr="0099670C" w:rsidRDefault="00A1624B" w:rsidP="00A1624B">
      <w:pPr>
        <w:tabs>
          <w:tab w:val="left" w:pos="-1440"/>
          <w:tab w:val="left" w:pos="-720"/>
          <w:tab w:val="righ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270"/>
        </w:tabs>
        <w:rPr>
          <w:u w:val="single"/>
        </w:rPr>
      </w:pPr>
      <w:r>
        <w:rPr>
          <w:b/>
          <w:bCs/>
        </w:rPr>
        <w:t xml:space="preserve">Secondary Reviewer: </w:t>
      </w:r>
      <w:r w:rsidRPr="000F6D74">
        <w:rPr>
          <w:u w:val="single"/>
        </w:rPr>
        <w:t xml:space="preserve">                                                 </w:t>
      </w:r>
      <w:r>
        <w:rPr>
          <w:u w:val="single"/>
        </w:rPr>
        <w:t xml:space="preserve">  </w:t>
      </w:r>
      <w:r w:rsidRPr="000F6D74">
        <w:rPr>
          <w:u w:val="single"/>
        </w:rPr>
        <w:t xml:space="preserve"> </w:t>
      </w:r>
      <w:r w:rsidRPr="0099670C">
        <w:tab/>
      </w:r>
      <w:r w:rsidRPr="000F6D74">
        <w:rPr>
          <w:b/>
          <w:bCs/>
        </w:rPr>
        <w:t>Signature</w:t>
      </w:r>
      <w:r w:rsidRPr="000264BC">
        <w:rPr>
          <w:b/>
        </w:rPr>
        <w:t>:</w:t>
      </w:r>
      <w:r>
        <w:t xml:space="preserve"> </w:t>
      </w:r>
      <w:r w:rsidRPr="0099670C">
        <w:rPr>
          <w:u w:val="single"/>
        </w:rPr>
        <w:tab/>
      </w:r>
      <w:r w:rsidRPr="0099670C">
        <w:rPr>
          <w:u w:val="single"/>
        </w:rPr>
        <w:tab/>
      </w:r>
      <w:r w:rsidRPr="0099670C">
        <w:rPr>
          <w:u w:val="single"/>
        </w:rPr>
        <w:tab/>
      </w:r>
      <w:r w:rsidRPr="0099670C">
        <w:rPr>
          <w:u w:val="single"/>
        </w:rPr>
        <w:tab/>
      </w:r>
      <w:r w:rsidRPr="0099670C">
        <w:rPr>
          <w:u w:val="single"/>
        </w:rPr>
        <w:tab/>
      </w:r>
      <w:r w:rsidRPr="0099670C">
        <w:rPr>
          <w:u w:val="single"/>
        </w:rPr>
        <w:tab/>
      </w:r>
      <w:r w:rsidRPr="0099670C">
        <w:rPr>
          <w:u w:val="single"/>
        </w:rPr>
        <w:tab/>
      </w:r>
    </w:p>
    <w:p w:rsidR="00A1624B" w:rsidRDefault="00633315" w:rsidP="00A1624B">
      <w:pPr>
        <w:tabs>
          <w:tab w:val="righ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270"/>
        </w:tabs>
        <w:rPr>
          <w:u w:val="single"/>
        </w:rPr>
      </w:pPr>
      <w:r>
        <w:rPr>
          <w:b/>
          <w:bCs/>
        </w:rPr>
        <w:t xml:space="preserve"> </w:t>
      </w:r>
      <w:r w:rsidRPr="00AB7661">
        <w:rPr>
          <w:b/>
          <w:bCs/>
          <w:color w:val="FF0000"/>
        </w:rPr>
        <w:t xml:space="preserve">[Insert </w:t>
      </w:r>
      <w:r w:rsidR="00C34AD4">
        <w:rPr>
          <w:b/>
          <w:bCs/>
          <w:color w:val="FF0000"/>
        </w:rPr>
        <w:t xml:space="preserve">Name of </w:t>
      </w:r>
      <w:r w:rsidRPr="00AB7661">
        <w:rPr>
          <w:b/>
          <w:bCs/>
          <w:color w:val="FF0000"/>
        </w:rPr>
        <w:t>Organization]</w:t>
      </w:r>
      <w:r w:rsidR="00A1624B" w:rsidRPr="000F6D74">
        <w:tab/>
      </w:r>
      <w:r w:rsidR="00A1624B" w:rsidRPr="000F6D74">
        <w:rPr>
          <w:b/>
          <w:bCs/>
        </w:rPr>
        <w:t>Date</w:t>
      </w:r>
      <w:r w:rsidR="00A1624B">
        <w:rPr>
          <w:b/>
          <w:bCs/>
        </w:rPr>
        <w:t>:</w:t>
      </w:r>
      <w:r w:rsidR="00A1624B" w:rsidRPr="0099670C">
        <w:t xml:space="preserve"> </w:t>
      </w:r>
      <w:r w:rsidR="00A1624B">
        <w:rPr>
          <w:u w:val="single"/>
        </w:rPr>
        <w:tab/>
      </w:r>
      <w:r w:rsidR="00A1624B">
        <w:rPr>
          <w:u w:val="single"/>
        </w:rPr>
        <w:tab/>
      </w:r>
      <w:r w:rsidR="00A1624B">
        <w:rPr>
          <w:u w:val="single"/>
        </w:rPr>
        <w:tab/>
      </w:r>
      <w:r w:rsidR="00A1624B">
        <w:rPr>
          <w:u w:val="single"/>
        </w:rPr>
        <w:tab/>
      </w:r>
      <w:r w:rsidR="00A1624B">
        <w:rPr>
          <w:u w:val="single"/>
        </w:rPr>
        <w:tab/>
      </w:r>
      <w:r w:rsidR="00A1624B">
        <w:rPr>
          <w:u w:val="single"/>
        </w:rPr>
        <w:tab/>
      </w:r>
      <w:r w:rsidR="00A1624B">
        <w:rPr>
          <w:u w:val="single"/>
        </w:rPr>
        <w:tab/>
      </w:r>
    </w:p>
    <w:p w:rsidR="00A1624B" w:rsidRPr="00513B69" w:rsidRDefault="00A1624B" w:rsidP="00A1624B">
      <w:pPr>
        <w:tabs>
          <w:tab w:val="right" w:pos="93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513B69">
        <w:rPr>
          <w:b/>
          <w:sz w:val="18"/>
          <w:szCs w:val="18"/>
        </w:rPr>
        <w:t xml:space="preserve">Template version </w:t>
      </w:r>
      <w:r w:rsidR="00C34AD4">
        <w:rPr>
          <w:b/>
          <w:sz w:val="18"/>
          <w:szCs w:val="18"/>
        </w:rPr>
        <w:t>08</w:t>
      </w:r>
      <w:r w:rsidR="00413CD1">
        <w:rPr>
          <w:b/>
          <w:sz w:val="18"/>
          <w:szCs w:val="18"/>
        </w:rPr>
        <w:t>/</w:t>
      </w:r>
      <w:r w:rsidR="000D2F8F">
        <w:rPr>
          <w:b/>
          <w:sz w:val="18"/>
          <w:szCs w:val="18"/>
        </w:rPr>
        <w:t>2011</w:t>
      </w:r>
    </w:p>
    <w:p w:rsidR="00F1616F" w:rsidRPr="00F1616F" w:rsidRDefault="00F1616F" w:rsidP="00F1616F">
      <w:pPr>
        <w:tabs>
          <w:tab w:val="left" w:pos="7110"/>
          <w:tab w:val="left" w:pos="7200"/>
          <w:tab w:val="right" w:pos="9360"/>
        </w:tabs>
        <w:rPr>
          <w:b/>
          <w:bCs/>
        </w:rPr>
      </w:pPr>
    </w:p>
    <w:tbl>
      <w:tblPr>
        <w:tblW w:w="0" w:type="auto"/>
        <w:tblInd w:w="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0"/>
      </w:tblGrid>
      <w:tr w:rsidR="00F1616F" w:rsidRPr="00F1616F" w:rsidTr="00BB5AE9">
        <w:trPr>
          <w:trHeight w:val="433"/>
        </w:trPr>
        <w:tc>
          <w:tcPr>
            <w:tcW w:w="4050" w:type="dxa"/>
            <w:vAlign w:val="center"/>
          </w:tcPr>
          <w:p w:rsidR="00F1616F" w:rsidRPr="00F1616F" w:rsidRDefault="00F1616F" w:rsidP="00BB5AE9">
            <w:pPr>
              <w:tabs>
                <w:tab w:val="left" w:pos="7110"/>
                <w:tab w:val="left" w:pos="7200"/>
                <w:tab w:val="right" w:pos="9360"/>
              </w:tabs>
              <w:jc w:val="center"/>
            </w:pPr>
            <w:r w:rsidRPr="00BB5AE9">
              <w:rPr>
                <w:rFonts w:cs="Shruti"/>
                <w:b/>
                <w:bCs/>
              </w:rPr>
              <w:t>DATA EVALUATION RECORD</w:t>
            </w:r>
          </w:p>
        </w:tc>
      </w:tr>
    </w:tbl>
    <w:p w:rsidR="00386078" w:rsidRPr="00F1616F" w:rsidRDefault="00386078">
      <w:pPr>
        <w:rPr>
          <w:rFonts w:cs="Shruti"/>
        </w:rPr>
      </w:pPr>
    </w:p>
    <w:p w:rsidR="00386078" w:rsidRPr="00F1616F" w:rsidRDefault="00386078" w:rsidP="00F1616F">
      <w:pPr>
        <w:tabs>
          <w:tab w:val="left" w:pos="1710"/>
        </w:tabs>
        <w:ind w:left="1710" w:hanging="1710"/>
        <w:rPr>
          <w:rFonts w:cs="Shruti"/>
        </w:rPr>
      </w:pPr>
      <w:r w:rsidRPr="00F1616F">
        <w:rPr>
          <w:rFonts w:cs="Shruti"/>
          <w:b/>
          <w:bCs/>
          <w:u w:val="single"/>
        </w:rPr>
        <w:t>STUDY TYPE</w:t>
      </w:r>
      <w:r w:rsidRPr="00F1616F">
        <w:rPr>
          <w:rFonts w:cs="Shruti"/>
          <w:b/>
          <w:bCs/>
        </w:rPr>
        <w:t>:</w:t>
      </w:r>
      <w:r w:rsidR="00F1616F">
        <w:rPr>
          <w:rFonts w:cs="Shruti"/>
          <w:b/>
          <w:bCs/>
        </w:rPr>
        <w:tab/>
      </w:r>
      <w:r w:rsidR="00413CD1">
        <w:rPr>
          <w:rFonts w:cs="Shruti"/>
          <w:iCs/>
        </w:rPr>
        <w:t>Estrogen Receptor Transcription</w:t>
      </w:r>
      <w:r w:rsidR="00B63AC2">
        <w:rPr>
          <w:rFonts w:cs="Shruti"/>
          <w:iCs/>
        </w:rPr>
        <w:t xml:space="preserve">al Activation (Human cell Line, </w:t>
      </w:r>
      <w:r w:rsidR="00413CD1">
        <w:rPr>
          <w:rFonts w:cs="Shruti"/>
          <w:iCs/>
        </w:rPr>
        <w:t>HeLa-9903)</w:t>
      </w:r>
      <w:r w:rsidRPr="00F1616F">
        <w:rPr>
          <w:rFonts w:cs="Shruti"/>
        </w:rPr>
        <w:t xml:space="preserve">; </w:t>
      </w:r>
      <w:r w:rsidR="000D2F8F">
        <w:rPr>
          <w:rFonts w:cs="Shruti"/>
        </w:rPr>
        <w:t>OCSPP</w:t>
      </w:r>
      <w:r w:rsidRPr="00F1616F">
        <w:rPr>
          <w:rFonts w:cs="Shruti"/>
        </w:rPr>
        <w:t xml:space="preserve"> </w:t>
      </w:r>
      <w:r w:rsidR="00100F30">
        <w:rPr>
          <w:rFonts w:cs="Shruti"/>
        </w:rPr>
        <w:t>890.1300</w:t>
      </w:r>
      <w:r w:rsidRPr="00BF0596">
        <w:rPr>
          <w:rFonts w:cs="Shruti"/>
        </w:rPr>
        <w:t xml:space="preserve">; OECD </w:t>
      </w:r>
      <w:r w:rsidR="00BF0596">
        <w:rPr>
          <w:rFonts w:cs="Shruti"/>
        </w:rPr>
        <w:t>455</w:t>
      </w:r>
      <w:r w:rsidRPr="00BF0596">
        <w:rPr>
          <w:rFonts w:cs="Shruti"/>
        </w:rPr>
        <w:t>.</w:t>
      </w:r>
    </w:p>
    <w:p w:rsidR="00386078" w:rsidRPr="00F1616F" w:rsidRDefault="00386078">
      <w:pPr>
        <w:rPr>
          <w:rFonts w:cs="Shruti"/>
        </w:rPr>
      </w:pPr>
    </w:p>
    <w:p w:rsidR="00703ED4" w:rsidRPr="00DF499E" w:rsidRDefault="00703ED4" w:rsidP="00703ED4">
      <w:pPr>
        <w:widowControl/>
        <w:tabs>
          <w:tab w:val="right" w:pos="9360"/>
        </w:tabs>
        <w:rPr>
          <w:rFonts w:cs="Shruti"/>
        </w:rPr>
      </w:pPr>
      <w:r w:rsidRPr="00DF499E">
        <w:rPr>
          <w:rFonts w:cs="Shruti"/>
          <w:b/>
          <w:bCs/>
          <w:u w:val="single"/>
        </w:rPr>
        <w:t>PC CODE</w:t>
      </w:r>
      <w:r w:rsidRPr="00DF499E">
        <w:rPr>
          <w:rFonts w:cs="Shruti"/>
          <w:b/>
          <w:bCs/>
        </w:rPr>
        <w:t>:</w:t>
      </w:r>
      <w:r>
        <w:rPr>
          <w:rFonts w:cs="Shruti"/>
          <w:b/>
          <w:bCs/>
        </w:rPr>
        <w:t xml:space="preserve">  </w:t>
      </w:r>
      <w:r w:rsidRPr="00B35347">
        <w:rPr>
          <w:rFonts w:cs="Shruti"/>
          <w:bCs/>
          <w:i/>
          <w:color w:val="FF0000"/>
        </w:rPr>
        <w:t>(if applicable)</w:t>
      </w:r>
      <w:r w:rsidRPr="00DF499E">
        <w:rPr>
          <w:rFonts w:cs="Shruti"/>
        </w:rPr>
        <w:tab/>
      </w:r>
      <w:r w:rsidRPr="00DF499E">
        <w:rPr>
          <w:rFonts w:cs="Shruti"/>
          <w:b/>
          <w:bCs/>
          <w:u w:val="single"/>
        </w:rPr>
        <w:t>DP BARCODE</w:t>
      </w:r>
      <w:r w:rsidRPr="0039755B">
        <w:rPr>
          <w:rFonts w:cs="Shruti"/>
          <w:b/>
          <w:bCs/>
        </w:rPr>
        <w:t>:</w:t>
      </w:r>
      <w:r w:rsidRPr="001B31EB">
        <w:rPr>
          <w:rFonts w:cs="Shruti"/>
          <w:bCs/>
          <w:i/>
          <w:color w:val="FF0000"/>
        </w:rPr>
        <w:t xml:space="preserve"> </w:t>
      </w:r>
      <w:r w:rsidRPr="00B35347">
        <w:rPr>
          <w:rFonts w:cs="Shruti"/>
          <w:bCs/>
          <w:i/>
          <w:color w:val="FF0000"/>
        </w:rPr>
        <w:t>(if applicable)</w:t>
      </w:r>
    </w:p>
    <w:p w:rsidR="00703ED4" w:rsidRDefault="00703ED4" w:rsidP="00703ED4">
      <w:pPr>
        <w:widowControl/>
        <w:tabs>
          <w:tab w:val="left" w:pos="6300"/>
          <w:tab w:val="left" w:pos="7200"/>
          <w:tab w:val="right" w:pos="9360"/>
        </w:tabs>
        <w:rPr>
          <w:b/>
          <w:bCs/>
          <w:u w:val="single"/>
        </w:rPr>
      </w:pPr>
    </w:p>
    <w:p w:rsidR="00703ED4" w:rsidRPr="00DF499E" w:rsidRDefault="00703ED4" w:rsidP="00703ED4">
      <w:pPr>
        <w:widowControl/>
        <w:tabs>
          <w:tab w:val="left" w:pos="6300"/>
          <w:tab w:val="left" w:pos="7200"/>
          <w:tab w:val="right" w:pos="9360"/>
        </w:tabs>
        <w:rPr>
          <w:b/>
          <w:bCs/>
        </w:rPr>
      </w:pPr>
      <w:r w:rsidRPr="00DF499E">
        <w:rPr>
          <w:b/>
          <w:bCs/>
          <w:u w:val="single"/>
        </w:rPr>
        <w:t>TXR#</w:t>
      </w:r>
      <w:r w:rsidRPr="00DF499E">
        <w:rPr>
          <w:b/>
          <w:bCs/>
        </w:rPr>
        <w:t>:</w:t>
      </w:r>
      <w:r>
        <w:rPr>
          <w:b/>
          <w:bCs/>
        </w:rPr>
        <w:t xml:space="preserve">  </w:t>
      </w:r>
      <w:r w:rsidRPr="00B35347">
        <w:rPr>
          <w:rFonts w:cs="Shruti"/>
          <w:bCs/>
          <w:i/>
          <w:color w:val="FF0000"/>
        </w:rPr>
        <w:t>(if applicable)</w:t>
      </w:r>
      <w:r>
        <w:rPr>
          <w:rFonts w:cs="Shruti"/>
          <w:bCs/>
          <w:i/>
          <w:color w:val="FF0000"/>
        </w:rPr>
        <w:tab/>
      </w:r>
      <w:r w:rsidRPr="000F60C5">
        <w:rPr>
          <w:rFonts w:cs="Shruti"/>
          <w:b/>
          <w:bCs/>
          <w:u w:val="single"/>
        </w:rPr>
        <w:t>CAS No</w:t>
      </w:r>
      <w:r w:rsidRPr="000F60C5">
        <w:rPr>
          <w:rFonts w:cs="Shruti"/>
          <w:b/>
          <w:bCs/>
        </w:rPr>
        <w:t>.:</w:t>
      </w:r>
      <w:r>
        <w:rPr>
          <w:rFonts w:cs="Shruti"/>
          <w:b/>
          <w:bCs/>
        </w:rPr>
        <w:t xml:space="preserve"> </w:t>
      </w:r>
      <w:r w:rsidRPr="00B85958">
        <w:rPr>
          <w:rFonts w:cs="Shruti"/>
          <w:b/>
          <w:bCs/>
          <w:color w:val="FF0000"/>
        </w:rPr>
        <w:t>[</w:t>
      </w:r>
      <w:r w:rsidRPr="00B85958">
        <w:rPr>
          <w:rFonts w:cs="Shruti"/>
          <w:bCs/>
          <w:color w:val="FF0000"/>
        </w:rPr>
        <w:t>#]</w:t>
      </w:r>
    </w:p>
    <w:p w:rsidR="00703ED4" w:rsidRPr="00DF499E" w:rsidRDefault="00703ED4" w:rsidP="00703ED4">
      <w:pPr>
        <w:widowControl/>
        <w:rPr>
          <w:rFonts w:cs="Shruti"/>
        </w:rPr>
      </w:pPr>
    </w:p>
    <w:p w:rsidR="00703ED4" w:rsidRPr="00DF499E" w:rsidRDefault="00703ED4" w:rsidP="00703ED4">
      <w:pPr>
        <w:widowControl/>
        <w:rPr>
          <w:rFonts w:cs="Shruti"/>
        </w:rPr>
      </w:pPr>
      <w:r w:rsidRPr="00DF499E">
        <w:rPr>
          <w:rFonts w:cs="Shruti"/>
          <w:b/>
          <w:bCs/>
          <w:u w:val="single"/>
        </w:rPr>
        <w:t>TEST MATERIAL (PURITY)</w:t>
      </w:r>
      <w:r w:rsidRPr="00100058">
        <w:rPr>
          <w:rFonts w:cs="Shruti"/>
          <w:b/>
        </w:rPr>
        <w:t>:</w:t>
      </w:r>
      <w:r w:rsidRPr="00DF499E">
        <w:rPr>
          <w:rFonts w:cs="Shruti"/>
        </w:rPr>
        <w:t xml:space="preserve">  </w:t>
      </w:r>
      <w:r>
        <w:rPr>
          <w:i/>
          <w:iCs/>
          <w:color w:val="FF0000"/>
        </w:rPr>
        <w:t>(</w:t>
      </w:r>
      <w:r w:rsidRPr="00BC5B53">
        <w:rPr>
          <w:i/>
          <w:iCs/>
          <w:color w:val="FF0000"/>
        </w:rPr>
        <w:t>use name of material tested as referred to in the study (common agency chemical name in parenthesis)</w:t>
      </w:r>
      <w:r>
        <w:rPr>
          <w:i/>
          <w:iCs/>
          <w:color w:val="FF0000"/>
        </w:rPr>
        <w:t>)</w:t>
      </w:r>
    </w:p>
    <w:p w:rsidR="00703ED4" w:rsidRPr="00DF499E" w:rsidRDefault="00703ED4" w:rsidP="00703ED4">
      <w:pPr>
        <w:widowControl/>
        <w:rPr>
          <w:rFonts w:cs="Shruti"/>
        </w:rPr>
      </w:pPr>
    </w:p>
    <w:p w:rsidR="00703ED4" w:rsidRPr="00DF499E" w:rsidRDefault="00703ED4" w:rsidP="00703ED4">
      <w:pPr>
        <w:widowControl/>
        <w:rPr>
          <w:rFonts w:cs="Shruti"/>
        </w:rPr>
      </w:pPr>
      <w:r w:rsidRPr="00DF499E">
        <w:rPr>
          <w:rFonts w:cs="Shruti"/>
          <w:b/>
          <w:bCs/>
          <w:u w:val="single"/>
        </w:rPr>
        <w:t>SYNONYMS</w:t>
      </w:r>
      <w:r w:rsidRPr="00DF499E">
        <w:rPr>
          <w:rFonts w:cs="Shruti"/>
          <w:b/>
          <w:bCs/>
        </w:rPr>
        <w:t>:</w:t>
      </w:r>
      <w:r w:rsidRPr="00DF499E">
        <w:rPr>
          <w:rFonts w:cs="Shruti"/>
        </w:rPr>
        <w:t xml:space="preserve">  </w:t>
      </w:r>
      <w:r>
        <w:rPr>
          <w:rFonts w:cs="Shruti"/>
          <w:i/>
          <w:iCs/>
          <w:color w:val="FF0000"/>
        </w:rPr>
        <w:t>(</w:t>
      </w:r>
      <w:r w:rsidRPr="00566438">
        <w:rPr>
          <w:rFonts w:cs="Shruti"/>
          <w:i/>
          <w:iCs/>
          <w:color w:val="FF0000"/>
        </w:rPr>
        <w:t>Other names and codes</w:t>
      </w:r>
      <w:r>
        <w:rPr>
          <w:rFonts w:cs="Shruti"/>
          <w:i/>
          <w:iCs/>
          <w:color w:val="FF0000"/>
        </w:rPr>
        <w:t>)</w:t>
      </w:r>
    </w:p>
    <w:p w:rsidR="00703ED4" w:rsidRPr="00DF499E" w:rsidRDefault="00703ED4" w:rsidP="00703ED4">
      <w:pPr>
        <w:widowControl/>
        <w:rPr>
          <w:rFonts w:cs="Shruti"/>
        </w:rPr>
      </w:pPr>
    </w:p>
    <w:p w:rsidR="00703ED4" w:rsidRPr="00DF499E" w:rsidRDefault="00703ED4" w:rsidP="00703ED4">
      <w:pPr>
        <w:widowControl/>
        <w:tabs>
          <w:tab w:val="left" w:pos="-1440"/>
        </w:tabs>
        <w:ind w:left="1440" w:hanging="1440"/>
        <w:rPr>
          <w:rFonts w:cs="Shruti"/>
        </w:rPr>
      </w:pPr>
      <w:r w:rsidRPr="00DF499E">
        <w:rPr>
          <w:rFonts w:cs="Shruti"/>
          <w:b/>
          <w:bCs/>
          <w:u w:val="single"/>
        </w:rPr>
        <w:t>CITATION</w:t>
      </w:r>
      <w:r w:rsidRPr="00DF499E">
        <w:rPr>
          <w:rFonts w:cs="Shruti"/>
          <w:b/>
          <w:bCs/>
        </w:rPr>
        <w:t>:</w:t>
      </w:r>
      <w:r w:rsidRPr="00DF499E">
        <w:rPr>
          <w:rFonts w:cs="Shruti"/>
        </w:rPr>
        <w:tab/>
      </w:r>
      <w:r w:rsidRPr="00F14123">
        <w:rPr>
          <w:rFonts w:cs="Shruti"/>
        </w:rPr>
        <w:t>Author</w:t>
      </w:r>
      <w:r>
        <w:rPr>
          <w:rFonts w:cs="Shruti"/>
        </w:rPr>
        <w:t xml:space="preserve"> </w:t>
      </w:r>
      <w:r>
        <w:rPr>
          <w:i/>
          <w:iCs/>
          <w:color w:val="FF0000"/>
        </w:rPr>
        <w:t>(</w:t>
      </w:r>
      <w:r w:rsidRPr="00BC5B53">
        <w:rPr>
          <w:i/>
          <w:iCs/>
          <w:color w:val="FF0000"/>
        </w:rPr>
        <w:t>up to 3, see SOP for exact format</w:t>
      </w:r>
      <w:r>
        <w:rPr>
          <w:i/>
          <w:iCs/>
          <w:color w:val="FF0000"/>
        </w:rPr>
        <w:t>)</w:t>
      </w:r>
      <w:r>
        <w:rPr>
          <w:rFonts w:cs="Shruti"/>
        </w:rPr>
        <w:t xml:space="preserve">. </w:t>
      </w:r>
      <w:proofErr w:type="gramStart"/>
      <w:r w:rsidRPr="00B85958">
        <w:rPr>
          <w:rFonts w:cs="Shruti"/>
        </w:rPr>
        <w:t>(</w:t>
      </w:r>
      <w:r w:rsidRPr="00B85958">
        <w:rPr>
          <w:rFonts w:cs="Shruti"/>
          <w:color w:val="FF0000"/>
        </w:rPr>
        <w:t>[Study Year]</w:t>
      </w:r>
      <w:r w:rsidRPr="00B85958">
        <w:rPr>
          <w:rFonts w:cs="Shruti"/>
        </w:rPr>
        <w:t>).</w:t>
      </w:r>
      <w:proofErr w:type="gramEnd"/>
      <w:r>
        <w:rPr>
          <w:rFonts w:cs="Shruti"/>
        </w:rPr>
        <w:t xml:space="preserve"> </w:t>
      </w:r>
      <w:r w:rsidRPr="00F14123">
        <w:rPr>
          <w:rFonts w:cs="Shruti"/>
        </w:rPr>
        <w:t xml:space="preserve"> </w:t>
      </w:r>
      <w:proofErr w:type="gramStart"/>
      <w:r w:rsidRPr="00F14123">
        <w:rPr>
          <w:rFonts w:cs="Shruti"/>
        </w:rPr>
        <w:t>Title.</w:t>
      </w:r>
      <w:proofErr w:type="gramEnd"/>
      <w:r w:rsidRPr="00F14123">
        <w:rPr>
          <w:rFonts w:cs="Shruti"/>
        </w:rPr>
        <w:t xml:space="preserve"> </w:t>
      </w:r>
      <w:proofErr w:type="gramStart"/>
      <w:r w:rsidRPr="00F14123">
        <w:rPr>
          <w:rFonts w:cs="Shruti"/>
        </w:rPr>
        <w:t xml:space="preserve">Laboratory name </w:t>
      </w:r>
      <w:r>
        <w:rPr>
          <w:rFonts w:cs="Shruti"/>
        </w:rPr>
        <w:t xml:space="preserve">and </w:t>
      </w:r>
      <w:r w:rsidRPr="00F14123">
        <w:rPr>
          <w:rFonts w:cs="Shruti"/>
        </w:rPr>
        <w:t>location.</w:t>
      </w:r>
      <w:proofErr w:type="gramEnd"/>
      <w:r w:rsidRPr="00F14123">
        <w:rPr>
          <w:rFonts w:cs="Shruti"/>
        </w:rPr>
        <w:t xml:space="preserve">  </w:t>
      </w:r>
      <w:proofErr w:type="gramStart"/>
      <w:r w:rsidRPr="00F14123">
        <w:rPr>
          <w:rFonts w:cs="Shruti"/>
        </w:rPr>
        <w:t>Laboratory report number, study completion date.</w:t>
      </w:r>
      <w:proofErr w:type="gramEnd"/>
      <w:r w:rsidRPr="00F14123">
        <w:rPr>
          <w:rFonts w:cs="Shruti"/>
        </w:rPr>
        <w:t xml:space="preserve">  </w:t>
      </w:r>
      <w:proofErr w:type="gramStart"/>
      <w:r w:rsidRPr="00F14123">
        <w:rPr>
          <w:rFonts w:cs="Shruti"/>
        </w:rPr>
        <w:t>MRID</w:t>
      </w:r>
      <w:r>
        <w:rPr>
          <w:rFonts w:cs="Shruti"/>
        </w:rPr>
        <w:t xml:space="preserve"> </w:t>
      </w:r>
      <w:r w:rsidRPr="00B35347">
        <w:rPr>
          <w:rFonts w:cs="Shruti"/>
          <w:bCs/>
          <w:i/>
          <w:color w:val="FF0000"/>
        </w:rPr>
        <w:t>(if applicable)</w:t>
      </w:r>
      <w:r w:rsidRPr="00F14123">
        <w:rPr>
          <w:rFonts w:cs="Shruti"/>
        </w:rPr>
        <w:t xml:space="preserve"> </w:t>
      </w:r>
      <w:r>
        <w:rPr>
          <w:rFonts w:cs="Shruti"/>
          <w:i/>
          <w:iCs/>
          <w:color w:val="FF0000"/>
        </w:rPr>
        <w:t>(</w:t>
      </w:r>
      <w:r w:rsidRPr="006F7D41">
        <w:rPr>
          <w:rFonts w:cs="Shruti"/>
          <w:i/>
          <w:iCs/>
          <w:color w:val="FF0000"/>
        </w:rPr>
        <w:t>no hyphen</w:t>
      </w:r>
      <w:r>
        <w:rPr>
          <w:rFonts w:cs="Shruti"/>
          <w:i/>
          <w:iCs/>
          <w:color w:val="FF0000"/>
        </w:rPr>
        <w:t>)</w:t>
      </w:r>
      <w:r w:rsidRPr="00F14123">
        <w:rPr>
          <w:rFonts w:cs="Shruti"/>
        </w:rPr>
        <w:t>.</w:t>
      </w:r>
      <w:proofErr w:type="gramEnd"/>
      <w:r w:rsidRPr="00F14123">
        <w:rPr>
          <w:rFonts w:cs="Shruti"/>
        </w:rPr>
        <w:t xml:space="preserve">  </w:t>
      </w:r>
      <w:proofErr w:type="gramStart"/>
      <w:r w:rsidRPr="00F14123">
        <w:rPr>
          <w:rFonts w:cs="Shruti"/>
        </w:rPr>
        <w:t>Unpublished</w:t>
      </w:r>
      <w:r>
        <w:rPr>
          <w:rFonts w:cs="Shruti"/>
        </w:rPr>
        <w:t>.</w:t>
      </w:r>
      <w:proofErr w:type="gramEnd"/>
      <w:r w:rsidRPr="00F14123">
        <w:rPr>
          <w:rFonts w:cs="Shruti"/>
        </w:rPr>
        <w:t xml:space="preserve"> </w:t>
      </w:r>
      <w:r w:rsidRPr="00F67C51">
        <w:rPr>
          <w:rFonts w:cs="Shruti"/>
          <w:i/>
          <w:iCs/>
          <w:color w:val="FF0000"/>
        </w:rPr>
        <w:t xml:space="preserve">(OR if published, list Journal name, </w:t>
      </w:r>
      <w:proofErr w:type="spellStart"/>
      <w:r w:rsidRPr="00F67C51">
        <w:rPr>
          <w:rFonts w:cs="Shruti"/>
          <w:i/>
          <w:iCs/>
          <w:color w:val="FF0000"/>
        </w:rPr>
        <w:t>vol.</w:t>
      </w:r>
      <w:proofErr w:type="gramStart"/>
      <w:r w:rsidRPr="00F67C51">
        <w:rPr>
          <w:rFonts w:cs="Shruti"/>
          <w:i/>
          <w:iCs/>
          <w:color w:val="FF0000"/>
        </w:rPr>
        <w:t>:pages</w:t>
      </w:r>
      <w:proofErr w:type="spellEnd"/>
      <w:proofErr w:type="gramEnd"/>
      <w:r w:rsidRPr="00F67C51">
        <w:rPr>
          <w:rFonts w:cs="Shruti"/>
          <w:i/>
          <w:iCs/>
          <w:color w:val="FF0000"/>
        </w:rPr>
        <w:t>)</w:t>
      </w:r>
    </w:p>
    <w:p w:rsidR="00703ED4" w:rsidRPr="00DF499E" w:rsidRDefault="00703ED4" w:rsidP="00703ED4">
      <w:pPr>
        <w:widowControl/>
        <w:rPr>
          <w:rFonts w:cs="Shruti"/>
        </w:rPr>
      </w:pPr>
    </w:p>
    <w:p w:rsidR="00703ED4" w:rsidRPr="00DF499E" w:rsidRDefault="00703ED4" w:rsidP="00703ED4">
      <w:pPr>
        <w:widowControl/>
        <w:tabs>
          <w:tab w:val="left" w:pos="-1440"/>
        </w:tabs>
        <w:ind w:left="1440" w:hanging="1440"/>
        <w:rPr>
          <w:rFonts w:cs="Shruti"/>
        </w:rPr>
      </w:pPr>
      <w:r w:rsidRPr="00DF499E">
        <w:rPr>
          <w:rFonts w:cs="Shruti"/>
          <w:b/>
          <w:bCs/>
          <w:u w:val="single"/>
        </w:rPr>
        <w:t>SPONSOR</w:t>
      </w:r>
      <w:r w:rsidRPr="00DF499E">
        <w:rPr>
          <w:rFonts w:cs="Shruti"/>
          <w:b/>
          <w:bCs/>
        </w:rPr>
        <w:t>:</w:t>
      </w:r>
      <w:r w:rsidRPr="00DF499E">
        <w:rPr>
          <w:rFonts w:cs="Shruti"/>
        </w:rPr>
        <w:tab/>
      </w:r>
      <w:r w:rsidRPr="00BC5B53">
        <w:rPr>
          <w:i/>
          <w:iCs/>
          <w:color w:val="FF0000"/>
        </w:rPr>
        <w:t>(Name of Study Sponso</w:t>
      </w:r>
      <w:r>
        <w:rPr>
          <w:i/>
          <w:iCs/>
          <w:color w:val="FF0000"/>
        </w:rPr>
        <w:t>r</w:t>
      </w:r>
      <w:r w:rsidRPr="00BC5B53">
        <w:rPr>
          <w:i/>
          <w:iCs/>
          <w:color w:val="FF0000"/>
        </w:rPr>
        <w:t>)</w:t>
      </w:r>
    </w:p>
    <w:p w:rsidR="00386078" w:rsidRPr="00F1616F" w:rsidRDefault="00386078">
      <w:pPr>
        <w:rPr>
          <w:rFonts w:cs="Shruti"/>
        </w:rPr>
      </w:pPr>
    </w:p>
    <w:p w:rsidR="00386078" w:rsidRPr="001475C9" w:rsidRDefault="00386078">
      <w:pPr>
        <w:rPr>
          <w:rFonts w:cs="Shruti"/>
        </w:rPr>
      </w:pPr>
      <w:r w:rsidRPr="00F1616F">
        <w:rPr>
          <w:rFonts w:cs="Shruti"/>
          <w:b/>
          <w:bCs/>
          <w:u w:val="single"/>
        </w:rPr>
        <w:t>EXECUTIVE SUMMARY</w:t>
      </w:r>
      <w:r w:rsidRPr="00F1616F">
        <w:rPr>
          <w:rFonts w:cs="Shruti"/>
          <w:b/>
          <w:bCs/>
        </w:rPr>
        <w:t>:</w:t>
      </w:r>
      <w:r w:rsidR="001475C9">
        <w:rPr>
          <w:rFonts w:cs="Shruti"/>
        </w:rPr>
        <w:t xml:space="preserve">  </w:t>
      </w:r>
      <w:r w:rsidRPr="001475C9">
        <w:rPr>
          <w:rFonts w:cs="Shruti"/>
        </w:rPr>
        <w:t xml:space="preserve">In </w:t>
      </w:r>
      <w:r w:rsidR="00B83297" w:rsidRPr="001475C9">
        <w:rPr>
          <w:rFonts w:cs="Shruti"/>
        </w:rPr>
        <w:t>an estrogen receptor transcription</w:t>
      </w:r>
      <w:r w:rsidR="00C942FB" w:rsidRPr="001475C9">
        <w:rPr>
          <w:rFonts w:cs="Shruti"/>
        </w:rPr>
        <w:t>al</w:t>
      </w:r>
      <w:r w:rsidR="00B83297" w:rsidRPr="001475C9">
        <w:rPr>
          <w:rFonts w:cs="Shruti"/>
        </w:rPr>
        <w:t xml:space="preserve"> activation</w:t>
      </w:r>
      <w:r w:rsidR="00703ED4">
        <w:rPr>
          <w:rFonts w:cs="Shruti"/>
        </w:rPr>
        <w:t xml:space="preserve"> assay (</w:t>
      </w:r>
      <w:r w:rsidR="00703ED4" w:rsidRPr="00E26210">
        <w:rPr>
          <w:rFonts w:cs="Shruti"/>
          <w:color w:val="FF0000"/>
        </w:rPr>
        <w:t>MRID (if applicable) [number]</w:t>
      </w:r>
      <w:r w:rsidRPr="00245B0E">
        <w:rPr>
          <w:rFonts w:cs="Shruti"/>
        </w:rPr>
        <w:t>)</w:t>
      </w:r>
      <w:r w:rsidR="00DC3738" w:rsidRPr="009D29A9">
        <w:rPr>
          <w:rFonts w:cs="Shruti"/>
        </w:rPr>
        <w:t xml:space="preserve"> </w:t>
      </w:r>
      <w:r w:rsidR="00DC3738" w:rsidRPr="001475C9">
        <w:rPr>
          <w:rFonts w:cs="Shruti"/>
        </w:rPr>
        <w:t xml:space="preserve">conducted by </w:t>
      </w:r>
      <w:r w:rsidR="00DC3738" w:rsidRPr="00E26210">
        <w:rPr>
          <w:rFonts w:cs="Shruti"/>
          <w:color w:val="FF0000"/>
        </w:rPr>
        <w:t>[lab]</w:t>
      </w:r>
      <w:r w:rsidRPr="009D29A9">
        <w:rPr>
          <w:rFonts w:cs="Shruti"/>
        </w:rPr>
        <w:t xml:space="preserve">, </w:t>
      </w:r>
      <w:r w:rsidRPr="00E26210">
        <w:rPr>
          <w:rFonts w:cs="Shruti"/>
          <w:iCs/>
          <w:color w:val="FF0000"/>
        </w:rPr>
        <w:t>[cell type]</w:t>
      </w:r>
      <w:r w:rsidRPr="009D29A9">
        <w:rPr>
          <w:rFonts w:cs="Shruti"/>
        </w:rPr>
        <w:t xml:space="preserve"> cells cultured </w:t>
      </w:r>
      <w:r w:rsidRPr="00FA76A9">
        <w:rPr>
          <w:rFonts w:cs="Shruti"/>
          <w:i/>
          <w:iCs/>
        </w:rPr>
        <w:t>in vitro</w:t>
      </w:r>
      <w:r w:rsidRPr="009D29A9">
        <w:rPr>
          <w:rFonts w:cs="Shruti"/>
        </w:rPr>
        <w:t xml:space="preserve"> were exposed to </w:t>
      </w:r>
      <w:r w:rsidR="001475C9" w:rsidRPr="00E26210">
        <w:rPr>
          <w:iCs/>
          <w:color w:val="FF0000"/>
        </w:rPr>
        <w:t>[</w:t>
      </w:r>
      <w:r w:rsidR="001A7F3E" w:rsidRPr="00E26210">
        <w:rPr>
          <w:iCs/>
          <w:color w:val="FF0000"/>
        </w:rPr>
        <w:t>c</w:t>
      </w:r>
      <w:r w:rsidR="001475C9" w:rsidRPr="00E26210">
        <w:rPr>
          <w:iCs/>
          <w:color w:val="FF0000"/>
        </w:rPr>
        <w:t xml:space="preserve">hemical </w:t>
      </w:r>
      <w:r w:rsidRPr="00E26210">
        <w:rPr>
          <w:rFonts w:cs="Shruti"/>
          <w:iCs/>
          <w:color w:val="FF0000"/>
        </w:rPr>
        <w:t>(%., batch/lot #)]</w:t>
      </w:r>
      <w:r w:rsidRPr="009D29A9">
        <w:rPr>
          <w:rFonts w:cs="Shruti"/>
        </w:rPr>
        <w:t xml:space="preserve"> at concentrations of </w:t>
      </w:r>
      <w:r w:rsidR="00B63AC2" w:rsidRPr="00E26210">
        <w:rPr>
          <w:rFonts w:cs="Shruti"/>
          <w:color w:val="FF0000"/>
        </w:rPr>
        <w:t>[</w:t>
      </w:r>
      <w:r w:rsidR="00EC23DE" w:rsidRPr="00E26210">
        <w:rPr>
          <w:rFonts w:cs="Shruti"/>
          <w:color w:val="FF0000"/>
        </w:rPr>
        <w:t>#</w:t>
      </w:r>
      <w:r w:rsidRPr="00E26210">
        <w:rPr>
          <w:rFonts w:cs="Shruti"/>
          <w:color w:val="FF0000"/>
        </w:rPr>
        <w:t xml:space="preserve">, </w:t>
      </w:r>
      <w:r w:rsidR="00EC23DE" w:rsidRPr="00E26210">
        <w:rPr>
          <w:rFonts w:cs="Shruti"/>
          <w:color w:val="FF0000"/>
        </w:rPr>
        <w:t>#</w:t>
      </w:r>
      <w:r w:rsidRPr="00E26210">
        <w:rPr>
          <w:rFonts w:cs="Shruti"/>
          <w:color w:val="FF0000"/>
        </w:rPr>
        <w:t xml:space="preserve">, </w:t>
      </w:r>
      <w:r w:rsidR="00EC23DE" w:rsidRPr="00E26210">
        <w:rPr>
          <w:rFonts w:cs="Shruti"/>
          <w:color w:val="FF0000"/>
        </w:rPr>
        <w:t>#, and #</w:t>
      </w:r>
      <w:r w:rsidR="00B63AC2" w:rsidRPr="00E26210">
        <w:rPr>
          <w:rFonts w:cs="Shruti"/>
          <w:color w:val="FF0000"/>
        </w:rPr>
        <w:t>]</w:t>
      </w:r>
      <w:r w:rsidRPr="009D29A9">
        <w:rPr>
          <w:rFonts w:cs="Shruti"/>
        </w:rPr>
        <w:t xml:space="preserve"> </w:t>
      </w:r>
      <w:r w:rsidR="00216043">
        <w:rPr>
          <w:rFonts w:cs="Shruti"/>
        </w:rPr>
        <w:t>m</w:t>
      </w:r>
      <w:r w:rsidRPr="009D29A9">
        <w:rPr>
          <w:rFonts w:cs="Shruti"/>
        </w:rPr>
        <w:t xml:space="preserve">g/mL </w:t>
      </w:r>
      <w:r w:rsidR="00B63AC2">
        <w:rPr>
          <w:rFonts w:cs="Shruti"/>
        </w:rPr>
        <w:t xml:space="preserve">in [solvent (final concentration of solvent)] </w:t>
      </w:r>
      <w:r w:rsidRPr="009D29A9">
        <w:rPr>
          <w:rFonts w:cs="Shruti"/>
        </w:rPr>
        <w:t xml:space="preserve">for </w:t>
      </w:r>
      <w:r w:rsidR="0033327B" w:rsidRPr="00E26210">
        <w:rPr>
          <w:rFonts w:cs="Shruti"/>
          <w:iCs/>
          <w:color w:val="FF0000"/>
        </w:rPr>
        <w:t>[provide</w:t>
      </w:r>
      <w:r w:rsidRPr="00E26210">
        <w:rPr>
          <w:rFonts w:cs="Shruti"/>
          <w:iCs/>
          <w:color w:val="FF0000"/>
        </w:rPr>
        <w:t xml:space="preserve"> duration of exposure</w:t>
      </w:r>
      <w:r w:rsidRPr="00245B0E">
        <w:rPr>
          <w:rFonts w:cs="Shruti"/>
          <w:iCs/>
          <w:color w:val="FF0000"/>
        </w:rPr>
        <w:t>]</w:t>
      </w:r>
      <w:r w:rsidRPr="009D29A9">
        <w:rPr>
          <w:rFonts w:cs="Shruti"/>
        </w:rPr>
        <w:t xml:space="preserve">. </w:t>
      </w:r>
      <w:r w:rsidR="00E26210">
        <w:rPr>
          <w:rFonts w:cs="Shruti"/>
        </w:rPr>
        <w:t xml:space="preserve">The experiments were performed using </w:t>
      </w:r>
      <w:r w:rsidR="00E26210" w:rsidRPr="00E26210">
        <w:rPr>
          <w:rFonts w:cs="Shruti"/>
          <w:color w:val="FF0000"/>
        </w:rPr>
        <w:t>[96]</w:t>
      </w:r>
      <w:r w:rsidR="00E26210" w:rsidRPr="00245B0E">
        <w:rPr>
          <w:rFonts w:cs="Shruti"/>
        </w:rPr>
        <w:t>-</w:t>
      </w:r>
      <w:r w:rsidR="00E26210">
        <w:rPr>
          <w:rFonts w:cs="Shruti"/>
        </w:rPr>
        <w:t xml:space="preserve">well plates and each </w:t>
      </w:r>
      <w:r w:rsidR="00E26210" w:rsidRPr="00E26210">
        <w:rPr>
          <w:rFonts w:cs="Shruti"/>
          <w:color w:val="FF0000"/>
        </w:rPr>
        <w:t>[chemical]</w:t>
      </w:r>
      <w:r w:rsidR="00E26210" w:rsidRPr="009D29A9">
        <w:rPr>
          <w:rFonts w:cs="Shruti"/>
        </w:rPr>
        <w:t xml:space="preserve"> </w:t>
      </w:r>
      <w:r w:rsidR="00E26210">
        <w:rPr>
          <w:rFonts w:cs="Shruti"/>
        </w:rPr>
        <w:t xml:space="preserve">concentration </w:t>
      </w:r>
      <w:proofErr w:type="gramStart"/>
      <w:r w:rsidR="00E26210">
        <w:rPr>
          <w:rFonts w:cs="Shruti"/>
        </w:rPr>
        <w:t>was</w:t>
      </w:r>
      <w:proofErr w:type="gramEnd"/>
      <w:r w:rsidR="00E26210">
        <w:rPr>
          <w:rFonts w:cs="Shruti"/>
        </w:rPr>
        <w:t xml:space="preserve"> tested in triplicate (3 wells/plate).  Cells were exposed to the test agent for </w:t>
      </w:r>
      <w:r w:rsidR="007B0224" w:rsidRPr="0060764C">
        <w:rPr>
          <w:rFonts w:cs="Shruti"/>
          <w:color w:val="FF0000"/>
        </w:rPr>
        <w:t>[</w:t>
      </w:r>
      <w:r w:rsidR="00E26210" w:rsidRPr="007B0224">
        <w:rPr>
          <w:rFonts w:cs="Shruti"/>
          <w:color w:val="FF0000"/>
        </w:rPr>
        <w:t xml:space="preserve">23 </w:t>
      </w:r>
      <w:r w:rsidR="00E26210" w:rsidRPr="007B0224">
        <w:rPr>
          <w:color w:val="FF0000"/>
        </w:rPr>
        <w:t>±</w:t>
      </w:r>
      <w:r w:rsidR="00E26210" w:rsidRPr="007B0224">
        <w:rPr>
          <w:rFonts w:cs="Shruti"/>
          <w:color w:val="FF0000"/>
        </w:rPr>
        <w:t>1</w:t>
      </w:r>
      <w:r w:rsidR="007B0224" w:rsidRPr="0060764C">
        <w:rPr>
          <w:rFonts w:cs="Shruti"/>
          <w:color w:val="FF0000"/>
        </w:rPr>
        <w:t>]</w:t>
      </w:r>
      <w:r w:rsidR="00E26210">
        <w:rPr>
          <w:rFonts w:cs="Shruti"/>
        </w:rPr>
        <w:t xml:space="preserve"> hr</w:t>
      </w:r>
      <w:r w:rsidR="00E26210" w:rsidRPr="009D29A9">
        <w:rPr>
          <w:rFonts w:cs="Shruti"/>
        </w:rPr>
        <w:t xml:space="preserve"> </w:t>
      </w:r>
      <w:r w:rsidR="00E26210">
        <w:rPr>
          <w:rFonts w:cs="Shruti"/>
        </w:rPr>
        <w:t>to induce reporter (luciferase) gene products</w:t>
      </w:r>
      <w:r w:rsidR="00E26210" w:rsidRPr="009D29A9">
        <w:rPr>
          <w:rFonts w:cs="Shruti"/>
        </w:rPr>
        <w:t xml:space="preserve">. </w:t>
      </w:r>
      <w:r w:rsidR="00E26210">
        <w:rPr>
          <w:rFonts w:cs="Shruti"/>
        </w:rPr>
        <w:t xml:space="preserve"> </w:t>
      </w:r>
      <w:r w:rsidR="00B63AC2">
        <w:rPr>
          <w:rFonts w:cs="Shruti"/>
        </w:rPr>
        <w:t xml:space="preserve"> </w:t>
      </w:r>
      <w:r w:rsidR="00B83297" w:rsidRPr="009D29A9">
        <w:rPr>
          <w:rFonts w:cs="Shruti"/>
        </w:rPr>
        <w:t xml:space="preserve">Luciferase expression in response to activation of the estrogen receptor by </w:t>
      </w:r>
      <w:r w:rsidR="00B83297" w:rsidRPr="00E26210">
        <w:rPr>
          <w:rFonts w:cs="Shruti"/>
          <w:color w:val="FF0000"/>
        </w:rPr>
        <w:t>[chemical]</w:t>
      </w:r>
      <w:r w:rsidR="00B83297" w:rsidRPr="009D29A9">
        <w:rPr>
          <w:rFonts w:cs="Shruti"/>
        </w:rPr>
        <w:t xml:space="preserve"> was measured </w:t>
      </w:r>
      <w:r w:rsidR="00EE025D">
        <w:rPr>
          <w:rFonts w:cs="Shruti"/>
        </w:rPr>
        <w:t xml:space="preserve">upon addition of a luciferase substrate and detection with a </w:t>
      </w:r>
      <w:proofErr w:type="spellStart"/>
      <w:r w:rsidR="00B83297" w:rsidRPr="00E26210">
        <w:rPr>
          <w:rFonts w:cs="Shruti"/>
          <w:iCs/>
        </w:rPr>
        <w:t>luminometer</w:t>
      </w:r>
      <w:proofErr w:type="spellEnd"/>
      <w:r w:rsidR="00EE025D">
        <w:rPr>
          <w:rFonts w:cs="Shruti"/>
          <w:iCs/>
        </w:rPr>
        <w:t xml:space="preserve"> </w:t>
      </w:r>
      <w:r w:rsidR="00B83297" w:rsidRPr="00BE2D45">
        <w:rPr>
          <w:rFonts w:cs="Shruti"/>
        </w:rPr>
        <w:t>with a</w:t>
      </w:r>
      <w:r w:rsidR="00BE2D45" w:rsidRPr="00BE2D45">
        <w:rPr>
          <w:rFonts w:cs="Shruti"/>
        </w:rPr>
        <w:t>cceptable</w:t>
      </w:r>
      <w:r w:rsidR="00B83297" w:rsidRPr="00BE2D45">
        <w:rPr>
          <w:rFonts w:cs="Shruti"/>
        </w:rPr>
        <w:t xml:space="preserve"> sensitivity</w:t>
      </w:r>
      <w:r w:rsidR="00B83297" w:rsidRPr="00BE2D45">
        <w:rPr>
          <w:rFonts w:cs="Shruti"/>
          <w:iCs/>
        </w:rPr>
        <w:t>.</w:t>
      </w:r>
    </w:p>
    <w:p w:rsidR="00386078" w:rsidRPr="001475C9" w:rsidRDefault="00386078">
      <w:pPr>
        <w:rPr>
          <w:rFonts w:cs="Shruti"/>
        </w:rPr>
      </w:pPr>
    </w:p>
    <w:p w:rsidR="00386078" w:rsidRPr="00523B70" w:rsidRDefault="0033327B">
      <w:pPr>
        <w:rPr>
          <w:rFonts w:cs="Shruti"/>
          <w:i/>
          <w:iCs/>
          <w:color w:val="FF0000"/>
        </w:rPr>
      </w:pPr>
      <w:r w:rsidRPr="00E26210">
        <w:rPr>
          <w:rFonts w:cs="Shruti"/>
          <w:iCs/>
          <w:color w:val="FF0000"/>
        </w:rPr>
        <w:t>[</w:t>
      </w:r>
      <w:r w:rsidR="00386078" w:rsidRPr="00E26210">
        <w:rPr>
          <w:rFonts w:cs="Shruti"/>
          <w:iCs/>
          <w:color w:val="FF0000"/>
        </w:rPr>
        <w:t>Chemical</w:t>
      </w:r>
      <w:r w:rsidRPr="00E26210">
        <w:rPr>
          <w:rFonts w:cs="Shruti"/>
          <w:iCs/>
          <w:color w:val="FF0000"/>
        </w:rPr>
        <w:t>]</w:t>
      </w:r>
      <w:r w:rsidR="00386078" w:rsidRPr="00EC23DE">
        <w:rPr>
          <w:rFonts w:cs="Shruti"/>
        </w:rPr>
        <w:t xml:space="preserve"> was tested </w:t>
      </w:r>
      <w:r w:rsidR="00386078" w:rsidRPr="00EC23DE">
        <w:rPr>
          <w:rFonts w:cs="Shruti"/>
          <w:iCs/>
        </w:rPr>
        <w:t xml:space="preserve">up to </w:t>
      </w:r>
      <w:r w:rsidRPr="00E26210">
        <w:rPr>
          <w:rFonts w:cs="Shruti"/>
          <w:iCs/>
          <w:color w:val="FF0000"/>
        </w:rPr>
        <w:t>[</w:t>
      </w:r>
      <w:r w:rsidR="00386078" w:rsidRPr="00E26210">
        <w:rPr>
          <w:rFonts w:cs="Shruti"/>
          <w:iCs/>
          <w:color w:val="FF0000"/>
        </w:rPr>
        <w:t>cytotoxic/i</w:t>
      </w:r>
      <w:r w:rsidR="00B83297" w:rsidRPr="00E26210">
        <w:rPr>
          <w:rFonts w:cs="Shruti"/>
          <w:iCs/>
          <w:color w:val="FF0000"/>
        </w:rPr>
        <w:t>nsoluble/limit concentrations (</w:t>
      </w:r>
      <w:r w:rsidR="00B83297" w:rsidRPr="00E26210">
        <w:rPr>
          <w:rFonts w:cs="Shruti"/>
          <w:i/>
          <w:iCs/>
          <w:color w:val="FF0000"/>
        </w:rPr>
        <w:t>e.g</w:t>
      </w:r>
      <w:r w:rsidR="00B83297" w:rsidRPr="00E26210">
        <w:rPr>
          <w:rFonts w:cs="Shruti"/>
          <w:iCs/>
          <w:color w:val="FF0000"/>
        </w:rPr>
        <w:t>.,</w:t>
      </w:r>
      <w:r w:rsidR="00E26210">
        <w:rPr>
          <w:rFonts w:cs="Shruti"/>
          <w:iCs/>
          <w:color w:val="FF0000"/>
        </w:rPr>
        <w:t xml:space="preserve"> </w:t>
      </w:r>
      <w:r w:rsidR="00B83297" w:rsidRPr="00E26210">
        <w:rPr>
          <w:rFonts w:cs="Shruti"/>
          <w:iCs/>
          <w:color w:val="FF0000"/>
        </w:rPr>
        <w:t xml:space="preserve">1 </w:t>
      </w:r>
      <w:proofErr w:type="spellStart"/>
      <w:r w:rsidR="00B83297" w:rsidRPr="00E26210">
        <w:rPr>
          <w:rFonts w:cs="Shruti"/>
          <w:iCs/>
          <w:color w:val="FF0000"/>
        </w:rPr>
        <w:t>μl</w:t>
      </w:r>
      <w:proofErr w:type="spellEnd"/>
      <w:r w:rsidR="00B83297" w:rsidRPr="00E26210">
        <w:rPr>
          <w:rFonts w:cs="Shruti"/>
          <w:iCs/>
          <w:color w:val="FF0000"/>
        </w:rPr>
        <w:t>/</w:t>
      </w:r>
      <w:proofErr w:type="spellStart"/>
      <w:r w:rsidR="00935421" w:rsidRPr="00E26210">
        <w:rPr>
          <w:rFonts w:cs="Shruti"/>
          <w:iCs/>
          <w:color w:val="FF0000"/>
        </w:rPr>
        <w:t>mL</w:t>
      </w:r>
      <w:proofErr w:type="spellEnd"/>
      <w:r w:rsidR="00B83297" w:rsidRPr="00E26210">
        <w:rPr>
          <w:rFonts w:cs="Shruti"/>
          <w:iCs/>
          <w:color w:val="FF0000"/>
        </w:rPr>
        <w:t>, 1 mg/</w:t>
      </w:r>
      <w:proofErr w:type="spellStart"/>
      <w:r w:rsidR="00935421" w:rsidRPr="00E26210">
        <w:rPr>
          <w:rFonts w:cs="Shruti"/>
          <w:iCs/>
          <w:color w:val="FF0000"/>
        </w:rPr>
        <w:t>mL</w:t>
      </w:r>
      <w:proofErr w:type="spellEnd"/>
      <w:r w:rsidR="00B83297" w:rsidRPr="00E26210">
        <w:rPr>
          <w:rFonts w:cs="Shruti"/>
          <w:iCs/>
          <w:color w:val="FF0000"/>
        </w:rPr>
        <w:t xml:space="preserve"> or 1 </w:t>
      </w:r>
      <w:proofErr w:type="spellStart"/>
      <w:proofErr w:type="gramStart"/>
      <w:r w:rsidR="00B83297" w:rsidRPr="00E26210">
        <w:rPr>
          <w:rFonts w:cs="Shruti"/>
          <w:iCs/>
          <w:color w:val="FF0000"/>
        </w:rPr>
        <w:t>mM</w:t>
      </w:r>
      <w:proofErr w:type="spellEnd"/>
      <w:r w:rsidR="00B83297" w:rsidRPr="00E26210">
        <w:rPr>
          <w:rFonts w:cs="Shruti"/>
          <w:iCs/>
          <w:color w:val="FF0000"/>
        </w:rPr>
        <w:t xml:space="preserve"> </w:t>
      </w:r>
      <w:r w:rsidR="00386078" w:rsidRPr="00E26210">
        <w:rPr>
          <w:rFonts w:cs="Shruti"/>
          <w:iCs/>
          <w:color w:val="FF0000"/>
        </w:rPr>
        <w:t>)</w:t>
      </w:r>
      <w:proofErr w:type="gramEnd"/>
      <w:r w:rsidR="00386078" w:rsidRPr="00E26210">
        <w:rPr>
          <w:rFonts w:cs="Shruti"/>
          <w:iCs/>
          <w:color w:val="FF0000"/>
        </w:rPr>
        <w:t xml:space="preserve">, </w:t>
      </w:r>
      <w:r w:rsidR="00386078" w:rsidRPr="00E26210">
        <w:rPr>
          <w:rFonts w:cs="Shruti"/>
          <w:i/>
          <w:iCs/>
          <w:color w:val="FF0000"/>
        </w:rPr>
        <w:t>include other details as appropriate</w:t>
      </w:r>
      <w:r w:rsidR="00386078" w:rsidRPr="00E26210">
        <w:rPr>
          <w:rFonts w:cs="Shruti"/>
          <w:iCs/>
          <w:color w:val="FF0000"/>
        </w:rPr>
        <w:t>]</w:t>
      </w:r>
      <w:r w:rsidR="00C942FB" w:rsidRPr="00E26210">
        <w:rPr>
          <w:rFonts w:cs="Shruti"/>
          <w:color w:val="FF0000"/>
        </w:rPr>
        <w:t>.</w:t>
      </w:r>
      <w:r w:rsidR="00C942FB" w:rsidRPr="00EC23DE">
        <w:rPr>
          <w:rFonts w:cs="Shruti"/>
        </w:rPr>
        <w:t xml:space="preserve">  The positive control</w:t>
      </w:r>
      <w:r w:rsidR="00B83297" w:rsidRPr="00EC23DE">
        <w:rPr>
          <w:rFonts w:cs="Shruti"/>
        </w:rPr>
        <w:t xml:space="preserve"> and </w:t>
      </w:r>
      <w:r w:rsidR="00C942FB" w:rsidRPr="00EC23DE">
        <w:rPr>
          <w:rFonts w:cs="Shruti"/>
        </w:rPr>
        <w:t>reference chemicals</w:t>
      </w:r>
      <w:r w:rsidR="00386078" w:rsidRPr="00EC23DE">
        <w:rPr>
          <w:rFonts w:cs="Shruti"/>
        </w:rPr>
        <w:t xml:space="preserve"> </w:t>
      </w:r>
      <w:r w:rsidR="00E26210" w:rsidRPr="00E26210">
        <w:rPr>
          <w:rFonts w:cs="Shruti"/>
          <w:color w:val="FF0000"/>
        </w:rPr>
        <w:t>[</w:t>
      </w:r>
      <w:r w:rsidR="00386078" w:rsidRPr="00E26210">
        <w:rPr>
          <w:rFonts w:cs="Shruti"/>
          <w:iCs/>
          <w:color w:val="FF0000"/>
        </w:rPr>
        <w:t>did/did not</w:t>
      </w:r>
      <w:r w:rsidR="00E26210" w:rsidRPr="00E26210">
        <w:rPr>
          <w:rFonts w:cs="Shruti"/>
          <w:iCs/>
          <w:color w:val="FF0000"/>
        </w:rPr>
        <w:t>]</w:t>
      </w:r>
      <w:r w:rsidR="00386078" w:rsidRPr="00EC23DE">
        <w:rPr>
          <w:rFonts w:cs="Shruti"/>
        </w:rPr>
        <w:t xml:space="preserve"> induce the appropriate response</w:t>
      </w:r>
      <w:r w:rsidR="009D29A9">
        <w:rPr>
          <w:rFonts w:cs="Shruti"/>
        </w:rPr>
        <w:t>s</w:t>
      </w:r>
      <w:r w:rsidR="00386078" w:rsidRPr="00EC23DE">
        <w:rPr>
          <w:rFonts w:cs="Shruti"/>
        </w:rPr>
        <w:t>.</w:t>
      </w:r>
      <w:r w:rsidR="00C942FB" w:rsidRPr="00EC23DE">
        <w:rPr>
          <w:rFonts w:cs="Shruti"/>
        </w:rPr>
        <w:t xml:space="preserve">  The </w:t>
      </w:r>
      <w:proofErr w:type="spellStart"/>
      <w:r w:rsidR="00C942FB" w:rsidRPr="00EC23DE">
        <w:rPr>
          <w:rFonts w:cs="Shruti"/>
        </w:rPr>
        <w:t>RPC</w:t>
      </w:r>
      <w:r w:rsidR="00C942FB" w:rsidRPr="00EC23DE">
        <w:rPr>
          <w:rFonts w:cs="Shruti"/>
          <w:vertAlign w:val="subscript"/>
        </w:rPr>
        <w:t>max</w:t>
      </w:r>
      <w:proofErr w:type="spellEnd"/>
      <w:r w:rsidR="006C4726" w:rsidRPr="00EC23DE">
        <w:rPr>
          <w:rFonts w:cs="Shruti"/>
        </w:rPr>
        <w:t xml:space="preserve"> (</w:t>
      </w:r>
      <w:r w:rsidR="00C942FB" w:rsidRPr="00EC23DE">
        <w:rPr>
          <w:rFonts w:cs="Shruti"/>
        </w:rPr>
        <w:t xml:space="preserve">maximum level of response induced by chemical expressed a percentage of the response induced by 1 </w:t>
      </w:r>
      <w:proofErr w:type="spellStart"/>
      <w:r w:rsidR="00C942FB" w:rsidRPr="00EC23DE">
        <w:rPr>
          <w:rFonts w:cs="Shruti"/>
        </w:rPr>
        <w:t>nM</w:t>
      </w:r>
      <w:proofErr w:type="spellEnd"/>
      <w:r w:rsidR="00C942FB" w:rsidRPr="00EC23DE">
        <w:rPr>
          <w:rFonts w:cs="Shruti"/>
        </w:rPr>
        <w:t xml:space="preserve"> </w:t>
      </w:r>
      <w:proofErr w:type="spellStart"/>
      <w:r w:rsidR="000B0139">
        <w:rPr>
          <w:rFonts w:cs="Shruti"/>
        </w:rPr>
        <w:t>estradiol</w:t>
      </w:r>
      <w:proofErr w:type="spellEnd"/>
      <w:r w:rsidR="000B0139">
        <w:rPr>
          <w:rFonts w:cs="Shruti"/>
        </w:rPr>
        <w:t xml:space="preserve"> (</w:t>
      </w:r>
      <w:r w:rsidR="00C942FB" w:rsidRPr="00EC23DE">
        <w:rPr>
          <w:rFonts w:cs="Shruti"/>
        </w:rPr>
        <w:t>E2</w:t>
      </w:r>
      <w:r w:rsidR="000B0139">
        <w:rPr>
          <w:rFonts w:cs="Shruti"/>
        </w:rPr>
        <w:t>)</w:t>
      </w:r>
      <w:r w:rsidR="00C942FB" w:rsidRPr="00EC23DE">
        <w:rPr>
          <w:rFonts w:cs="Shruti"/>
        </w:rPr>
        <w:t xml:space="preserve"> on the same plate) was </w:t>
      </w:r>
      <w:r w:rsidR="009D29A9" w:rsidRPr="00E26210">
        <w:rPr>
          <w:rFonts w:cs="Shruti"/>
          <w:color w:val="FF0000"/>
        </w:rPr>
        <w:t>[</w:t>
      </w:r>
      <w:r w:rsidRPr="00E26210">
        <w:rPr>
          <w:rFonts w:cs="Shruti"/>
          <w:color w:val="FF0000"/>
        </w:rPr>
        <w:t>#</w:t>
      </w:r>
      <w:r w:rsidR="009D29A9" w:rsidRPr="00E26210">
        <w:rPr>
          <w:rFonts w:cs="Shruti"/>
          <w:color w:val="FF0000"/>
        </w:rPr>
        <w:t>]</w:t>
      </w:r>
      <w:r w:rsidR="00386078" w:rsidRPr="00EC23DE">
        <w:rPr>
          <w:rFonts w:cs="Shruti"/>
          <w:b/>
          <w:bCs/>
        </w:rPr>
        <w:t>.</w:t>
      </w:r>
      <w:r w:rsidR="009D29A9">
        <w:rPr>
          <w:rFonts w:cs="Shruti"/>
          <w:b/>
          <w:bCs/>
        </w:rPr>
        <w:t xml:space="preserve">  </w:t>
      </w:r>
      <w:r w:rsidR="009D29A9" w:rsidRPr="00A76565">
        <w:rPr>
          <w:rFonts w:cs="Shruti"/>
          <w:bCs/>
        </w:rPr>
        <w:t xml:space="preserve">The </w:t>
      </w:r>
      <w:proofErr w:type="spellStart"/>
      <w:r w:rsidR="009D29A9" w:rsidRPr="00EC23DE">
        <w:rPr>
          <w:rFonts w:cs="Shruti"/>
        </w:rPr>
        <w:t>PC</w:t>
      </w:r>
      <w:r w:rsidR="009D29A9" w:rsidRPr="00EC23DE">
        <w:rPr>
          <w:rFonts w:cs="Shruti"/>
          <w:vertAlign w:val="subscript"/>
        </w:rPr>
        <w:t>max</w:t>
      </w:r>
      <w:proofErr w:type="spellEnd"/>
      <w:r w:rsidR="009D29A9">
        <w:rPr>
          <w:rFonts w:cs="Shruti"/>
        </w:rPr>
        <w:t xml:space="preserve"> was </w:t>
      </w:r>
      <w:r w:rsidR="009D29A9" w:rsidRPr="00E26210">
        <w:rPr>
          <w:rFonts w:cs="Shruti"/>
          <w:iCs/>
          <w:color w:val="FF0000"/>
        </w:rPr>
        <w:t>[#]</w:t>
      </w:r>
      <w:r w:rsidR="009D29A9" w:rsidRPr="0056525A">
        <w:rPr>
          <w:rFonts w:cs="Shruti"/>
          <w:i/>
          <w:iCs/>
        </w:rPr>
        <w:t>.</w:t>
      </w:r>
      <w:r w:rsidR="000025CC" w:rsidRPr="00523B70">
        <w:rPr>
          <w:rFonts w:cs="Shruti"/>
          <w:i/>
          <w:iCs/>
          <w:color w:val="FF0000"/>
        </w:rPr>
        <w:t xml:space="preserve">  Report whether or not the test material was positive for estrogen receptor transcriptional activation and if so, report the PC</w:t>
      </w:r>
      <w:r w:rsidR="000025CC" w:rsidRPr="00523B70">
        <w:rPr>
          <w:rFonts w:cs="Shruti"/>
          <w:i/>
          <w:iCs/>
          <w:color w:val="FF0000"/>
          <w:vertAlign w:val="subscript"/>
        </w:rPr>
        <w:t>10</w:t>
      </w:r>
      <w:r w:rsidR="000025CC" w:rsidRPr="00523B70">
        <w:rPr>
          <w:rFonts w:cs="Shruti"/>
          <w:i/>
          <w:iCs/>
          <w:color w:val="FF0000"/>
        </w:rPr>
        <w:t xml:space="preserve"> </w:t>
      </w:r>
      <w:r w:rsidR="00143CC1">
        <w:rPr>
          <w:rFonts w:cs="Shruti"/>
          <w:i/>
          <w:iCs/>
          <w:color w:val="FF0000"/>
        </w:rPr>
        <w:t xml:space="preserve">(and, </w:t>
      </w:r>
      <w:r w:rsidR="000025CC" w:rsidRPr="00523B70">
        <w:rPr>
          <w:rFonts w:cs="Shruti"/>
          <w:i/>
          <w:iCs/>
          <w:color w:val="FF0000"/>
        </w:rPr>
        <w:t>if applicable, the PC</w:t>
      </w:r>
      <w:r w:rsidR="000025CC" w:rsidRPr="00143CC1">
        <w:rPr>
          <w:rFonts w:cs="Shruti"/>
          <w:i/>
          <w:iCs/>
          <w:color w:val="FF0000"/>
          <w:vertAlign w:val="subscript"/>
        </w:rPr>
        <w:t>50</w:t>
      </w:r>
      <w:r w:rsidR="000025CC" w:rsidRPr="00523B70">
        <w:rPr>
          <w:rFonts w:cs="Shruti"/>
          <w:i/>
          <w:iCs/>
          <w:color w:val="FF0000"/>
        </w:rPr>
        <w:t>)</w:t>
      </w:r>
      <w:r w:rsidR="00703ED4">
        <w:rPr>
          <w:rFonts w:cs="Shruti"/>
          <w:i/>
          <w:iCs/>
          <w:color w:val="FF0000"/>
        </w:rPr>
        <w:t xml:space="preserve"> for each run</w:t>
      </w:r>
      <w:r w:rsidR="000025CC" w:rsidRPr="00523B70">
        <w:rPr>
          <w:rFonts w:cs="Shruti"/>
          <w:i/>
          <w:iCs/>
          <w:color w:val="FF0000"/>
        </w:rPr>
        <w:t>.</w:t>
      </w:r>
    </w:p>
    <w:p w:rsidR="00386078" w:rsidRDefault="00386078">
      <w:pPr>
        <w:rPr>
          <w:rFonts w:cs="Shruti"/>
        </w:rPr>
      </w:pPr>
    </w:p>
    <w:p w:rsidR="00A3515F" w:rsidRPr="00AE4AF1" w:rsidRDefault="00A3515F" w:rsidP="00A3515F">
      <w:pPr>
        <w:widowControl/>
        <w:rPr>
          <w:color w:val="FF0000"/>
        </w:rPr>
      </w:pPr>
      <w:proofErr w:type="gramStart"/>
      <w:r w:rsidRPr="00E65C91">
        <w:rPr>
          <w:rFonts w:cs="Shruti"/>
        </w:rPr>
        <w:t xml:space="preserve">This study </w:t>
      </w:r>
      <w:r w:rsidR="00E26210" w:rsidRPr="00E26210">
        <w:rPr>
          <w:rFonts w:cs="Shruti"/>
          <w:color w:val="FF0000"/>
        </w:rPr>
        <w:t>[</w:t>
      </w:r>
      <w:r w:rsidRPr="00E26210">
        <w:rPr>
          <w:rFonts w:cs="Shruti"/>
          <w:color w:val="FF0000"/>
        </w:rPr>
        <w:t>satisfies/</w:t>
      </w:r>
      <w:r w:rsidRPr="00E26210">
        <w:rPr>
          <w:rFonts w:cs="Shruti"/>
          <w:iCs/>
          <w:color w:val="FF0000"/>
        </w:rPr>
        <w:t>does not satisfy</w:t>
      </w:r>
      <w:r w:rsidR="00E26210" w:rsidRPr="00E26210">
        <w:rPr>
          <w:rFonts w:cs="Shruti"/>
          <w:iCs/>
          <w:color w:val="FF0000"/>
        </w:rPr>
        <w:t>]</w:t>
      </w:r>
      <w:r w:rsidRPr="00351DD2">
        <w:rPr>
          <w:rFonts w:cs="Shruti"/>
        </w:rPr>
        <w:t xml:space="preserve"> the</w:t>
      </w:r>
      <w:r w:rsidRPr="00E65C91">
        <w:rPr>
          <w:rFonts w:cs="Shruti"/>
        </w:rPr>
        <w:t xml:space="preserve"> </w:t>
      </w:r>
      <w:r>
        <w:rPr>
          <w:rFonts w:cs="Shruti"/>
        </w:rPr>
        <w:t>Test Order requirement</w:t>
      </w:r>
      <w:r w:rsidRPr="00E65C91">
        <w:rPr>
          <w:rFonts w:cs="Shruti"/>
        </w:rPr>
        <w:t xml:space="preserve"> for an </w:t>
      </w:r>
      <w:r w:rsidR="00FA76A9">
        <w:rPr>
          <w:rFonts w:cs="Shruti"/>
          <w:iCs/>
        </w:rPr>
        <w:t>E</w:t>
      </w:r>
      <w:r w:rsidRPr="00EC23DE">
        <w:rPr>
          <w:rFonts w:cs="Shruti"/>
          <w:iCs/>
        </w:rPr>
        <w:t xml:space="preserve">strogen </w:t>
      </w:r>
      <w:r w:rsidR="00FA76A9">
        <w:rPr>
          <w:rFonts w:cs="Shruti"/>
          <w:iCs/>
        </w:rPr>
        <w:t>R</w:t>
      </w:r>
      <w:r w:rsidRPr="00EC23DE">
        <w:rPr>
          <w:rFonts w:cs="Shruti"/>
          <w:iCs/>
        </w:rPr>
        <w:t xml:space="preserve">eceptor </w:t>
      </w:r>
      <w:r w:rsidR="00FA76A9">
        <w:rPr>
          <w:rFonts w:cs="Shruti"/>
          <w:iCs/>
        </w:rPr>
        <w:t>T</w:t>
      </w:r>
      <w:r w:rsidRPr="00EC23DE">
        <w:rPr>
          <w:rFonts w:cs="Shruti"/>
          <w:iCs/>
        </w:rPr>
        <w:t xml:space="preserve">ranscriptional </w:t>
      </w:r>
      <w:r w:rsidR="00FA76A9">
        <w:rPr>
          <w:rFonts w:cs="Shruti"/>
          <w:iCs/>
        </w:rPr>
        <w:t>A</w:t>
      </w:r>
      <w:r w:rsidRPr="00EC23DE">
        <w:rPr>
          <w:rFonts w:cs="Shruti"/>
          <w:iCs/>
        </w:rPr>
        <w:t>ctivation</w:t>
      </w:r>
      <w:r>
        <w:rPr>
          <w:rFonts w:cs="Shruti"/>
          <w:iCs/>
        </w:rPr>
        <w:t xml:space="preserve"> </w:t>
      </w:r>
      <w:r w:rsidR="00FA76A9">
        <w:rPr>
          <w:rFonts w:cs="Shruti"/>
          <w:iCs/>
        </w:rPr>
        <w:t xml:space="preserve">assay </w:t>
      </w:r>
      <w:r w:rsidRPr="00E26210">
        <w:rPr>
          <w:rFonts w:cs="Shruti"/>
        </w:rPr>
        <w:t>(OCSPP 890.1300; OECD 455).</w:t>
      </w:r>
      <w:proofErr w:type="gramEnd"/>
      <w:r w:rsidRPr="00F1616F">
        <w:rPr>
          <w:rFonts w:cs="Shruti"/>
          <w:i/>
          <w:iCs/>
        </w:rPr>
        <w:t xml:space="preserve"> </w:t>
      </w:r>
      <w:r>
        <w:rPr>
          <w:rFonts w:cs="Shruti"/>
          <w:i/>
          <w:iCs/>
        </w:rPr>
        <w:t xml:space="preserve"> </w:t>
      </w:r>
    </w:p>
    <w:p w:rsidR="0033327B" w:rsidRPr="00E26210" w:rsidRDefault="001E786F" w:rsidP="0033327B">
      <w:pPr>
        <w:widowControl/>
        <w:rPr>
          <w:rFonts w:cs="Shruti"/>
          <w:i/>
          <w:iCs/>
          <w:color w:val="FF0000"/>
        </w:rPr>
      </w:pPr>
      <w:r w:rsidRPr="00E26210">
        <w:rPr>
          <w:rFonts w:cs="Shruti"/>
          <w:i/>
          <w:iCs/>
          <w:color w:val="FF0000"/>
        </w:rPr>
        <w:lastRenderedPageBreak/>
        <w:t>(If</w:t>
      </w:r>
      <w:r w:rsidR="0033327B" w:rsidRPr="00E26210">
        <w:rPr>
          <w:rFonts w:cs="Shruti"/>
          <w:i/>
          <w:iCs/>
          <w:color w:val="FF0000"/>
        </w:rPr>
        <w:t xml:space="preserve"> it does not satisfy the requirement, concisely list only the major deficiencies and refer to deficiency section</w:t>
      </w:r>
      <w:r w:rsidR="00E26210" w:rsidRPr="00E26210">
        <w:rPr>
          <w:rFonts w:cs="Shruti"/>
          <w:i/>
          <w:iCs/>
          <w:color w:val="FF0000"/>
        </w:rPr>
        <w:t>.)</w:t>
      </w:r>
    </w:p>
    <w:p w:rsidR="0033327B" w:rsidRPr="00F1616F" w:rsidRDefault="0033327B" w:rsidP="0033327B">
      <w:pPr>
        <w:widowControl/>
        <w:rPr>
          <w:rFonts w:cs="Shruti"/>
        </w:rPr>
      </w:pPr>
    </w:p>
    <w:p w:rsidR="00E26210" w:rsidRPr="00F1616F" w:rsidRDefault="0033327B" w:rsidP="00E26210">
      <w:pPr>
        <w:widowControl/>
        <w:rPr>
          <w:rFonts w:cs="Shruti"/>
        </w:rPr>
      </w:pPr>
      <w:r w:rsidRPr="00F1616F">
        <w:rPr>
          <w:rFonts w:cs="Shruti"/>
          <w:b/>
          <w:bCs/>
          <w:u w:val="single"/>
        </w:rPr>
        <w:t>COMPLIANCE</w:t>
      </w:r>
      <w:r w:rsidRPr="00F1616F">
        <w:rPr>
          <w:rFonts w:cs="Shruti"/>
          <w:b/>
          <w:bCs/>
        </w:rPr>
        <w:t>:</w:t>
      </w:r>
      <w:r w:rsidRPr="00F1616F">
        <w:rPr>
          <w:rFonts w:cs="Shruti"/>
        </w:rPr>
        <w:t xml:space="preserve">  Signed and dated GLP</w:t>
      </w:r>
      <w:r w:rsidR="00216043">
        <w:rPr>
          <w:rFonts w:cs="Shruti"/>
        </w:rPr>
        <w:t>,</w:t>
      </w:r>
      <w:r>
        <w:rPr>
          <w:rFonts w:cs="Shruti"/>
        </w:rPr>
        <w:t xml:space="preserve"> </w:t>
      </w:r>
      <w:r w:rsidRPr="00F1616F">
        <w:rPr>
          <w:rFonts w:cs="Shruti"/>
        </w:rPr>
        <w:t>Quality Assurance</w:t>
      </w:r>
      <w:r>
        <w:rPr>
          <w:rFonts w:cs="Shruti"/>
        </w:rPr>
        <w:t xml:space="preserve"> </w:t>
      </w:r>
      <w:r w:rsidR="00216043">
        <w:rPr>
          <w:rFonts w:cs="Shruti"/>
        </w:rPr>
        <w:t xml:space="preserve">and Data Confidentiality </w:t>
      </w:r>
      <w:r>
        <w:rPr>
          <w:rFonts w:cs="Shruti"/>
        </w:rPr>
        <w:t>statements</w:t>
      </w:r>
      <w:r w:rsidRPr="00F1616F">
        <w:rPr>
          <w:rFonts w:cs="Shruti"/>
        </w:rPr>
        <w:t xml:space="preserve"> </w:t>
      </w:r>
      <w:r w:rsidRPr="00E26210">
        <w:rPr>
          <w:rFonts w:cs="Shruti"/>
          <w:iCs/>
          <w:color w:val="FF0000"/>
        </w:rPr>
        <w:t>[were/were not]</w:t>
      </w:r>
      <w:r>
        <w:rPr>
          <w:rFonts w:cs="Shruti"/>
        </w:rPr>
        <w:t xml:space="preserve"> provided.</w:t>
      </w:r>
      <w:r w:rsidR="00E26210">
        <w:rPr>
          <w:rFonts w:cs="Shruti"/>
        </w:rPr>
        <w:t xml:space="preserve">  </w:t>
      </w:r>
      <w:r w:rsidR="00E26210">
        <w:rPr>
          <w:rFonts w:cs="Shruti"/>
          <w:i/>
          <w:iCs/>
          <w:color w:val="FF0000"/>
        </w:rPr>
        <w:t>(</w:t>
      </w:r>
      <w:r w:rsidR="00E26210" w:rsidRPr="00E11EBD">
        <w:rPr>
          <w:rFonts w:cs="Shruti"/>
          <w:i/>
          <w:iCs/>
          <w:color w:val="FF0000"/>
        </w:rPr>
        <w:t>Discuss deviations from regulatory requirements</w:t>
      </w:r>
      <w:r w:rsidR="00E26210">
        <w:rPr>
          <w:rFonts w:cs="Shruti"/>
          <w:i/>
          <w:iCs/>
          <w:color w:val="FF0000"/>
        </w:rPr>
        <w:t>)</w:t>
      </w:r>
    </w:p>
    <w:p w:rsidR="00E11EBD" w:rsidRDefault="00E11EBD">
      <w:pPr>
        <w:rPr>
          <w:rFonts w:cs="Shruti"/>
          <w:b/>
          <w:bCs/>
        </w:rPr>
        <w:sectPr w:rsidR="00E11EBD" w:rsidSect="00FC081F">
          <w:headerReference w:type="even" r:id="rId8"/>
          <w:headerReference w:type="default" r:id="rId9"/>
          <w:headerReference w:type="first" r:id="rId10"/>
          <w:pgSz w:w="12240" w:h="15840" w:code="1"/>
          <w:pgMar w:top="994" w:right="1440" w:bottom="720" w:left="1440" w:header="994" w:footer="576" w:gutter="0"/>
          <w:pgNumType w:start="1"/>
          <w:cols w:space="720"/>
          <w:noEndnote/>
        </w:sectPr>
      </w:pPr>
    </w:p>
    <w:p w:rsidR="00386078" w:rsidRPr="00F1616F" w:rsidRDefault="00386078">
      <w:pPr>
        <w:rPr>
          <w:rFonts w:cs="Shruti"/>
        </w:rPr>
      </w:pPr>
      <w:r w:rsidRPr="00F1616F">
        <w:rPr>
          <w:rFonts w:cs="Shruti"/>
          <w:b/>
          <w:bCs/>
        </w:rPr>
        <w:lastRenderedPageBreak/>
        <w:t>I.</w:t>
      </w:r>
      <w:r w:rsidR="00F1616F">
        <w:rPr>
          <w:rFonts w:cs="Shruti"/>
          <w:b/>
          <w:bCs/>
        </w:rPr>
        <w:tab/>
      </w:r>
      <w:r w:rsidRPr="00F1616F">
        <w:rPr>
          <w:rFonts w:cs="Shruti"/>
          <w:b/>
          <w:bCs/>
        </w:rPr>
        <w:t>MATERIALS AND METHODS</w:t>
      </w:r>
    </w:p>
    <w:p w:rsidR="00386078" w:rsidRPr="00F1616F" w:rsidRDefault="00386078">
      <w:pPr>
        <w:rPr>
          <w:rFonts w:cs="Shruti"/>
        </w:rPr>
      </w:pPr>
    </w:p>
    <w:p w:rsidR="00386078" w:rsidRPr="00F1616F" w:rsidRDefault="00386078">
      <w:pPr>
        <w:rPr>
          <w:rFonts w:cs="Shruti"/>
        </w:rPr>
      </w:pPr>
      <w:r w:rsidRPr="00F1616F">
        <w:rPr>
          <w:rFonts w:cs="Shruti"/>
          <w:b/>
          <w:bCs/>
        </w:rPr>
        <w:t>A.</w:t>
      </w:r>
      <w:r w:rsidR="00F1616F">
        <w:rPr>
          <w:rFonts w:cs="Shruti"/>
          <w:b/>
          <w:bCs/>
        </w:rPr>
        <w:tab/>
      </w:r>
      <w:r w:rsidRPr="00F1616F">
        <w:rPr>
          <w:rFonts w:cs="Shruti"/>
          <w:b/>
          <w:bCs/>
          <w:u w:val="single"/>
        </w:rPr>
        <w:t>MATERIALS</w:t>
      </w:r>
    </w:p>
    <w:p w:rsidR="00386078" w:rsidRPr="00F1616F" w:rsidRDefault="00386078">
      <w:pPr>
        <w:rPr>
          <w:rFonts w:cs="Shruti"/>
        </w:rPr>
      </w:pP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50"/>
        <w:gridCol w:w="2070"/>
        <w:gridCol w:w="720"/>
        <w:gridCol w:w="6210"/>
      </w:tblGrid>
      <w:tr w:rsidR="00F1616F" w:rsidRPr="00F1616F" w:rsidTr="00A21A28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078" w:rsidRPr="00F1616F" w:rsidRDefault="00386078" w:rsidP="00F1616F">
            <w:pPr>
              <w:spacing w:after="14"/>
              <w:rPr>
                <w:rFonts w:cs="Shruti"/>
                <w:b/>
                <w:bCs/>
              </w:rPr>
            </w:pPr>
            <w:r w:rsidRPr="00F1616F">
              <w:rPr>
                <w:rFonts w:cs="Shruti"/>
                <w:b/>
                <w:bCs/>
              </w:rPr>
              <w:t>1.</w:t>
            </w:r>
            <w:r w:rsidR="00F1616F">
              <w:rPr>
                <w:rFonts w:cs="Shruti"/>
                <w:b/>
                <w:bCs/>
              </w:rPr>
              <w:tab/>
            </w:r>
            <w:r w:rsidR="00F1616F">
              <w:rPr>
                <w:rFonts w:cs="Shruti"/>
                <w:b/>
                <w:bCs/>
                <w:u w:val="single"/>
              </w:rPr>
              <w:t xml:space="preserve">Test </w:t>
            </w:r>
            <w:r w:rsidR="0014446A">
              <w:rPr>
                <w:rFonts w:cs="Shruti"/>
                <w:b/>
                <w:bCs/>
                <w:u w:val="single"/>
              </w:rPr>
              <w:t>Substance</w:t>
            </w:r>
            <w:r w:rsidRPr="00F1616F">
              <w:rPr>
                <w:rFonts w:cs="Shruti"/>
                <w:b/>
                <w:bCs/>
              </w:rPr>
              <w:t>: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078" w:rsidRPr="00E11EBD" w:rsidRDefault="005D2EDF" w:rsidP="00F1616F">
            <w:pPr>
              <w:spacing w:after="14"/>
              <w:rPr>
                <w:rFonts w:cs="Shruti"/>
                <w:color w:val="FF0000"/>
              </w:rPr>
            </w:pPr>
            <w:r>
              <w:rPr>
                <w:rFonts w:cs="Shruti"/>
                <w:i/>
                <w:iCs/>
                <w:color w:val="FF0000"/>
              </w:rPr>
              <w:t xml:space="preserve"> Common name as used by Agency</w:t>
            </w:r>
          </w:p>
        </w:tc>
      </w:tr>
      <w:tr w:rsidR="00386078" w:rsidRPr="00F1616F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86078" w:rsidRPr="00F1616F" w:rsidRDefault="00386078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86078" w:rsidRPr="00F1616F" w:rsidRDefault="00386078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F1616F">
              <w:rPr>
                <w:rFonts w:cs="Shruti"/>
                <w:b/>
                <w:bCs/>
                <w:sz w:val="18"/>
                <w:szCs w:val="18"/>
              </w:rPr>
              <w:t>Description: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078" w:rsidRPr="005D2EDF" w:rsidRDefault="00386078" w:rsidP="00F1616F">
            <w:pPr>
              <w:spacing w:after="14"/>
              <w:rPr>
                <w:rFonts w:cs="Shruti"/>
                <w:i/>
                <w:color w:val="FF0000"/>
                <w:sz w:val="18"/>
                <w:szCs w:val="18"/>
              </w:rPr>
            </w:pPr>
            <w:r w:rsidRPr="005D2EDF">
              <w:rPr>
                <w:rFonts w:cs="Shruti"/>
                <w:i/>
                <w:color w:val="FF0000"/>
                <w:sz w:val="18"/>
                <w:szCs w:val="18"/>
              </w:rPr>
              <w:t>e.g. technical, nature, color,</w:t>
            </w:r>
            <w:r w:rsidR="00A1176D" w:rsidRPr="005D2EDF">
              <w:rPr>
                <w:rFonts w:cs="Shruti"/>
                <w:i/>
                <w:color w:val="FF0000"/>
                <w:sz w:val="18"/>
                <w:szCs w:val="18"/>
              </w:rPr>
              <w:t xml:space="preserve"> molecular weight</w:t>
            </w:r>
          </w:p>
        </w:tc>
      </w:tr>
      <w:tr w:rsidR="005D2EDF" w:rsidRPr="00F1616F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D2EDF" w:rsidRPr="00F1616F" w:rsidRDefault="005D2EDF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5D2EDF" w:rsidRPr="00F1616F" w:rsidRDefault="005D2EDF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>
              <w:rPr>
                <w:rFonts w:cs="Shruti"/>
                <w:b/>
                <w:bCs/>
                <w:sz w:val="18"/>
                <w:szCs w:val="18"/>
              </w:rPr>
              <w:t>Source: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EDF" w:rsidRPr="00A1176D" w:rsidRDefault="005D2EDF" w:rsidP="00F1616F">
            <w:pPr>
              <w:spacing w:after="14"/>
              <w:rPr>
                <w:rFonts w:cs="Shruti"/>
                <w:color w:val="FF0000"/>
                <w:sz w:val="18"/>
                <w:szCs w:val="18"/>
              </w:rPr>
            </w:pPr>
            <w:r w:rsidRPr="00C74561">
              <w:rPr>
                <w:rFonts w:cs="Shruti"/>
                <w:i/>
                <w:color w:val="FF0000"/>
                <w:sz w:val="18"/>
                <w:szCs w:val="18"/>
              </w:rPr>
              <w:t>include catalog #</w:t>
            </w:r>
          </w:p>
        </w:tc>
      </w:tr>
      <w:tr w:rsidR="00386078" w:rsidRPr="00F1616F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86078" w:rsidRPr="00F1616F" w:rsidRDefault="00386078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86078" w:rsidRPr="00F1616F" w:rsidRDefault="00386078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F1616F">
              <w:rPr>
                <w:rFonts w:cs="Shruti"/>
                <w:b/>
                <w:bCs/>
                <w:sz w:val="18"/>
                <w:szCs w:val="18"/>
              </w:rPr>
              <w:t>Lot/Batch #: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078" w:rsidRPr="004C12B3" w:rsidRDefault="00A1176D" w:rsidP="00F1616F">
            <w:pPr>
              <w:spacing w:after="14"/>
              <w:rPr>
                <w:rFonts w:cs="Shruti"/>
                <w:i/>
                <w:color w:val="FF0000"/>
                <w:sz w:val="18"/>
                <w:szCs w:val="18"/>
              </w:rPr>
            </w:pPr>
            <w:r w:rsidRPr="004C12B3">
              <w:rPr>
                <w:rFonts w:cs="Shruti"/>
                <w:i/>
                <w:color w:val="FF0000"/>
                <w:sz w:val="18"/>
                <w:szCs w:val="18"/>
              </w:rPr>
              <w:t>include expiration date</w:t>
            </w:r>
          </w:p>
        </w:tc>
      </w:tr>
      <w:tr w:rsidR="00386078" w:rsidRPr="00F1616F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86078" w:rsidRPr="00F1616F" w:rsidRDefault="00386078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86078" w:rsidRPr="00F1616F" w:rsidRDefault="00386078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F1616F">
              <w:rPr>
                <w:rFonts w:cs="Shruti"/>
                <w:b/>
                <w:bCs/>
                <w:sz w:val="18"/>
                <w:szCs w:val="18"/>
              </w:rPr>
              <w:t>Purity: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078" w:rsidRPr="00F1616F" w:rsidRDefault="00F1616F" w:rsidP="00F1616F">
            <w:pPr>
              <w:spacing w:after="14"/>
              <w:rPr>
                <w:rFonts w:cs="Shruti"/>
                <w:sz w:val="18"/>
                <w:szCs w:val="18"/>
              </w:rPr>
            </w:pPr>
            <w:r>
              <w:rPr>
                <w:rFonts w:cs="Shruti"/>
                <w:sz w:val="18"/>
                <w:szCs w:val="18"/>
              </w:rPr>
              <w:t xml:space="preserve">  </w:t>
            </w:r>
            <w:r w:rsidR="00245B0E">
              <w:rPr>
                <w:rFonts w:cs="Shruti"/>
                <w:color w:val="FF0000"/>
                <w:sz w:val="18"/>
                <w:szCs w:val="18"/>
              </w:rPr>
              <w:t>[#]</w:t>
            </w:r>
            <w:r w:rsidR="00386078" w:rsidRPr="00F1616F">
              <w:rPr>
                <w:rFonts w:cs="Shruti"/>
                <w:sz w:val="18"/>
                <w:szCs w:val="18"/>
              </w:rPr>
              <w:t>%</w:t>
            </w:r>
          </w:p>
        </w:tc>
      </w:tr>
      <w:tr w:rsidR="004C12B3" w:rsidRPr="00F1616F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C12B3" w:rsidRPr="00F1616F" w:rsidRDefault="004C12B3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C12B3" w:rsidRPr="00F1616F" w:rsidRDefault="004C12B3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>
              <w:rPr>
                <w:rFonts w:cs="Shruti"/>
                <w:b/>
                <w:bCs/>
                <w:sz w:val="18"/>
                <w:szCs w:val="18"/>
              </w:rPr>
              <w:t>Solubility</w:t>
            </w:r>
            <w:r w:rsidR="00BE2D45">
              <w:rPr>
                <w:rFonts w:cs="Shrut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2B3" w:rsidRDefault="004C12B3" w:rsidP="00F1616F">
            <w:pPr>
              <w:spacing w:after="14"/>
              <w:rPr>
                <w:rFonts w:cs="Shruti"/>
                <w:i/>
                <w:color w:val="FF0000"/>
                <w:sz w:val="18"/>
                <w:szCs w:val="18"/>
              </w:rPr>
            </w:pPr>
          </w:p>
        </w:tc>
      </w:tr>
      <w:tr w:rsidR="004C12B3" w:rsidRPr="00F1616F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C12B3" w:rsidRPr="00F1616F" w:rsidRDefault="004C12B3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C12B3" w:rsidRPr="00F1616F" w:rsidRDefault="004C12B3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>
              <w:rPr>
                <w:rFonts w:cs="Shruti"/>
                <w:b/>
                <w:bCs/>
                <w:sz w:val="18"/>
                <w:szCs w:val="18"/>
              </w:rPr>
              <w:t>Volatility</w:t>
            </w:r>
            <w:r w:rsidR="00BE2D45">
              <w:rPr>
                <w:rFonts w:cs="Shrut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2B3" w:rsidRDefault="004C12B3" w:rsidP="00F1616F">
            <w:pPr>
              <w:spacing w:after="14"/>
              <w:rPr>
                <w:rFonts w:cs="Shruti"/>
                <w:i/>
                <w:color w:val="FF0000"/>
                <w:sz w:val="18"/>
                <w:szCs w:val="18"/>
              </w:rPr>
            </w:pPr>
          </w:p>
        </w:tc>
      </w:tr>
      <w:tr w:rsidR="004C12B3" w:rsidRPr="00F1616F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C12B3" w:rsidRPr="00F1616F" w:rsidRDefault="004C12B3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C12B3" w:rsidRPr="00F1616F" w:rsidRDefault="004C12B3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>
              <w:rPr>
                <w:rFonts w:cs="Shruti"/>
                <w:b/>
                <w:bCs/>
                <w:sz w:val="18"/>
                <w:szCs w:val="18"/>
              </w:rPr>
              <w:t>Stability: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2B3" w:rsidRDefault="004C12B3" w:rsidP="00F1616F">
            <w:pPr>
              <w:spacing w:after="14"/>
              <w:rPr>
                <w:rFonts w:cs="Shruti"/>
                <w:i/>
                <w:color w:val="FF0000"/>
                <w:sz w:val="18"/>
                <w:szCs w:val="18"/>
              </w:rPr>
            </w:pPr>
          </w:p>
        </w:tc>
      </w:tr>
      <w:tr w:rsidR="004C12B3" w:rsidRPr="00F1616F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C12B3" w:rsidRPr="00F1616F" w:rsidRDefault="004C12B3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C12B3" w:rsidRPr="00F1616F" w:rsidRDefault="004C12B3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>
              <w:rPr>
                <w:rFonts w:cs="Shruti"/>
                <w:b/>
                <w:bCs/>
                <w:sz w:val="18"/>
                <w:szCs w:val="18"/>
              </w:rPr>
              <w:t>Storage conditions: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2B3" w:rsidRDefault="004C12B3" w:rsidP="00F1616F">
            <w:pPr>
              <w:spacing w:after="14"/>
              <w:rPr>
                <w:rFonts w:cs="Shruti"/>
                <w:i/>
                <w:color w:val="FF0000"/>
                <w:sz w:val="18"/>
                <w:szCs w:val="18"/>
              </w:rPr>
            </w:pPr>
          </w:p>
        </w:tc>
      </w:tr>
      <w:tr w:rsidR="002743E1" w:rsidRPr="00F1616F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43E1" w:rsidRPr="00F1616F" w:rsidRDefault="002743E1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2743E1" w:rsidRPr="00F1616F" w:rsidRDefault="002743E1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>
              <w:rPr>
                <w:rFonts w:cs="Shruti"/>
                <w:b/>
                <w:bCs/>
                <w:sz w:val="18"/>
                <w:szCs w:val="18"/>
              </w:rPr>
              <w:t>Vapor pressure</w:t>
            </w:r>
            <w:r w:rsidR="00BE2D45">
              <w:rPr>
                <w:rFonts w:cs="Shrut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3E1" w:rsidRPr="002743E1" w:rsidRDefault="002743E1" w:rsidP="00F1616F">
            <w:pPr>
              <w:spacing w:after="14"/>
              <w:rPr>
                <w:rFonts w:cs="Shruti"/>
                <w:i/>
                <w:color w:val="FF0000"/>
                <w:sz w:val="18"/>
                <w:szCs w:val="18"/>
              </w:rPr>
            </w:pPr>
            <w:r w:rsidRPr="002743E1">
              <w:rPr>
                <w:rFonts w:cs="Shruti"/>
                <w:i/>
                <w:color w:val="FF0000"/>
                <w:sz w:val="18"/>
                <w:szCs w:val="18"/>
              </w:rPr>
              <w:t>if applicable (a highly volatile substance may have an effect on adjacent cells and require the use of plate sealers)</w:t>
            </w:r>
          </w:p>
        </w:tc>
      </w:tr>
      <w:tr w:rsidR="002743E1" w:rsidRPr="00F1616F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43E1" w:rsidRPr="00F1616F" w:rsidRDefault="002743E1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2743E1" w:rsidRPr="00F1616F" w:rsidRDefault="002743E1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F1616F">
              <w:rPr>
                <w:rFonts w:cs="Shruti"/>
                <w:b/>
                <w:bCs/>
                <w:sz w:val="18"/>
                <w:szCs w:val="18"/>
              </w:rPr>
              <w:t xml:space="preserve">CAS #: 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3E1" w:rsidRPr="00E11EBD" w:rsidRDefault="002743E1" w:rsidP="00F1616F">
            <w:pPr>
              <w:spacing w:after="14"/>
              <w:rPr>
                <w:rFonts w:cs="Shruti"/>
                <w:color w:val="FF0000"/>
                <w:sz w:val="18"/>
                <w:szCs w:val="18"/>
              </w:rPr>
            </w:pPr>
            <w:r>
              <w:rPr>
                <w:rFonts w:cs="Shruti"/>
                <w:i/>
                <w:color w:val="FF0000"/>
                <w:sz w:val="18"/>
                <w:szCs w:val="18"/>
              </w:rPr>
              <w:t xml:space="preserve">CAS # </w:t>
            </w:r>
            <w:r w:rsidRPr="00E11EBD">
              <w:rPr>
                <w:rFonts w:cs="Shruti"/>
                <w:i/>
                <w:color w:val="FF0000"/>
                <w:sz w:val="18"/>
                <w:szCs w:val="18"/>
              </w:rPr>
              <w:t>or</w:t>
            </w:r>
            <w:r w:rsidRPr="00E11EBD">
              <w:rPr>
                <w:rFonts w:cs="Shruti"/>
                <w:color w:val="FF0000"/>
                <w:sz w:val="18"/>
                <w:szCs w:val="18"/>
              </w:rPr>
              <w:t xml:space="preserve"> Not available</w:t>
            </w:r>
          </w:p>
        </w:tc>
      </w:tr>
      <w:tr w:rsidR="002743E1" w:rsidRPr="00F1616F" w:rsidTr="00A21A28">
        <w:trPr>
          <w:trHeight w:hRule="exact" w:val="32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43E1" w:rsidRPr="00F1616F" w:rsidRDefault="002743E1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2743E1" w:rsidRPr="00F1616F" w:rsidRDefault="002743E1" w:rsidP="00F1616F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>
              <w:rPr>
                <w:rFonts w:cs="Shruti"/>
                <w:b/>
                <w:bCs/>
                <w:sz w:val="18"/>
                <w:szCs w:val="18"/>
              </w:rPr>
              <w:t>Structure</w:t>
            </w:r>
            <w:r w:rsidR="00BE2D45">
              <w:rPr>
                <w:rFonts w:cs="Shrut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3E1" w:rsidRPr="00E11EBD" w:rsidRDefault="002743E1" w:rsidP="00F1616F">
            <w:pPr>
              <w:spacing w:after="14"/>
              <w:rPr>
                <w:rFonts w:cs="Shruti"/>
                <w:color w:val="FF0000"/>
                <w:sz w:val="18"/>
                <w:szCs w:val="18"/>
              </w:rPr>
            </w:pPr>
            <w:r w:rsidRPr="00E11EBD">
              <w:rPr>
                <w:rFonts w:cs="Shruti"/>
                <w:i/>
                <w:iCs/>
                <w:color w:val="FF0000"/>
                <w:sz w:val="18"/>
                <w:szCs w:val="18"/>
              </w:rPr>
              <w:t xml:space="preserve">[Structure] or </w:t>
            </w:r>
            <w:r w:rsidRPr="00E11EBD">
              <w:rPr>
                <w:rFonts w:cs="Shruti"/>
                <w:iCs/>
                <w:color w:val="FF0000"/>
                <w:sz w:val="18"/>
                <w:szCs w:val="18"/>
              </w:rPr>
              <w:t>Not available</w:t>
            </w:r>
          </w:p>
        </w:tc>
      </w:tr>
      <w:tr w:rsidR="00093859" w:rsidRPr="00DF499E" w:rsidTr="00A21A28"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859" w:rsidRDefault="00093859" w:rsidP="00412478">
            <w:pPr>
              <w:widowControl/>
              <w:spacing w:after="14"/>
              <w:rPr>
                <w:rFonts w:cs="Shruti"/>
                <w:b/>
                <w:bCs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093859" w:rsidRPr="00DF499E" w:rsidRDefault="00093859" w:rsidP="00412478">
            <w:pPr>
              <w:widowControl/>
              <w:spacing w:after="14"/>
              <w:ind w:right="-300"/>
              <w:rPr>
                <w:rFonts w:cs="Shruti"/>
              </w:rPr>
            </w:pPr>
          </w:p>
        </w:tc>
      </w:tr>
      <w:tr w:rsidR="00A21A28" w:rsidRPr="00DF499E" w:rsidTr="00A21A28"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</w:rPr>
            </w:pPr>
            <w:r>
              <w:rPr>
                <w:rFonts w:cs="Shruti"/>
                <w:b/>
                <w:bCs/>
              </w:rPr>
              <w:t>2</w:t>
            </w:r>
            <w:r w:rsidRPr="00DF499E">
              <w:rPr>
                <w:rFonts w:cs="Shruti"/>
                <w:b/>
                <w:bCs/>
              </w:rPr>
              <w:t>.</w:t>
            </w:r>
            <w:r w:rsidRPr="00DF499E">
              <w:rPr>
                <w:rFonts w:cs="Shruti"/>
                <w:b/>
                <w:bCs/>
              </w:rPr>
              <w:tab/>
            </w:r>
            <w:r>
              <w:rPr>
                <w:rFonts w:cs="Shruti"/>
                <w:b/>
                <w:bCs/>
                <w:u w:val="single"/>
              </w:rPr>
              <w:t>Reference substances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ind w:right="-300"/>
              <w:rPr>
                <w:rFonts w:cs="Shruti"/>
              </w:rPr>
            </w:pP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7B381A" w:rsidRDefault="00A21A28" w:rsidP="00412478">
            <w:pPr>
              <w:widowControl/>
              <w:spacing w:after="14"/>
              <w:ind w:right="-300"/>
              <w:rPr>
                <w:rFonts w:cs="Shruti"/>
                <w:i/>
                <w:color w:val="FF0000"/>
                <w:sz w:val="18"/>
                <w:szCs w:val="18"/>
              </w:rPr>
            </w:pPr>
            <w:r>
              <w:rPr>
                <w:rFonts w:cs="Shruti"/>
              </w:rPr>
              <w:t>17</w:t>
            </w:r>
            <w:r>
              <w:t>β</w:t>
            </w:r>
            <w:r>
              <w:rPr>
                <w:rFonts w:cs="Shruti"/>
              </w:rPr>
              <w:t xml:space="preserve">-estradiol </w:t>
            </w:r>
            <w:r w:rsidRPr="00EC21BC">
              <w:rPr>
                <w:rFonts w:cs="Shruti"/>
              </w:rPr>
              <w:t>(</w:t>
            </w:r>
            <w:r>
              <w:rPr>
                <w:rFonts w:cs="Shruti"/>
              </w:rPr>
              <w:t xml:space="preserve">strong estrogen; </w:t>
            </w:r>
            <w:r w:rsidRPr="00EC21BC">
              <w:rPr>
                <w:rFonts w:cs="Shruti"/>
              </w:rPr>
              <w:t>positive control)</w:t>
            </w: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>Supplier</w:t>
            </w:r>
            <w:r w:rsidR="00FA76A9">
              <w:rPr>
                <w:rFonts w:cs="Shrut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7B381A" w:rsidRDefault="00A21A28" w:rsidP="00412478">
            <w:pPr>
              <w:widowControl/>
              <w:spacing w:after="14"/>
              <w:ind w:right="-300"/>
              <w:rPr>
                <w:rFonts w:cs="Shruti"/>
                <w:i/>
                <w:color w:val="FF0000"/>
                <w:sz w:val="18"/>
                <w:szCs w:val="18"/>
              </w:rPr>
            </w:pPr>
            <w:r w:rsidRPr="007B381A">
              <w:rPr>
                <w:rFonts w:cs="Shruti"/>
                <w:i/>
                <w:color w:val="FF0000"/>
                <w:sz w:val="18"/>
                <w:szCs w:val="18"/>
              </w:rPr>
              <w:t>Source/company (City, State [and Country, if outside U.S.A.])</w:t>
            </w: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>Catalogue and Batch #: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>Purity: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 xml:space="preserve">CAS # :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E9449F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  <w:r>
              <w:rPr>
                <w:rFonts w:cs="Shruti"/>
                <w:sz w:val="18"/>
                <w:szCs w:val="18"/>
              </w:rPr>
              <w:t>50-28-2</w:t>
            </w: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EC21BC" w:rsidRDefault="00A21A28" w:rsidP="00412478">
            <w:pPr>
              <w:widowControl/>
              <w:spacing w:after="14"/>
              <w:ind w:right="-300"/>
              <w:rPr>
                <w:rFonts w:cs="Shruti"/>
              </w:rPr>
            </w:pPr>
            <w:r w:rsidRPr="00EC21BC">
              <w:rPr>
                <w:iCs/>
              </w:rPr>
              <w:t>17α-estradiol (</w:t>
            </w:r>
            <w:r>
              <w:rPr>
                <w:iCs/>
              </w:rPr>
              <w:t>w</w:t>
            </w:r>
            <w:r w:rsidRPr="00EC21BC">
              <w:rPr>
                <w:iCs/>
              </w:rPr>
              <w:t>eak estrogen)</w:t>
            </w: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>Supplier</w:t>
            </w:r>
            <w:r w:rsidR="00FA76A9">
              <w:rPr>
                <w:rFonts w:cs="Shrut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  <w:r w:rsidRPr="007B381A">
              <w:rPr>
                <w:rFonts w:cs="Shruti"/>
                <w:i/>
                <w:color w:val="FF0000"/>
                <w:sz w:val="18"/>
                <w:szCs w:val="18"/>
              </w:rPr>
              <w:t>Source/company (City, State [and Country, if outside U.S.A.])</w:t>
            </w: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>Catalogue and Batch #: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>Purity: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 xml:space="preserve">CAS # :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  <w:r w:rsidRPr="00ED7A80">
              <w:rPr>
                <w:iCs/>
                <w:sz w:val="18"/>
                <w:szCs w:val="18"/>
              </w:rPr>
              <w:t>57-91-0</w:t>
            </w: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EC21BC" w:rsidRDefault="00A21A28" w:rsidP="00412478">
            <w:pPr>
              <w:widowControl/>
              <w:spacing w:after="14"/>
              <w:ind w:right="-300"/>
              <w:rPr>
                <w:rFonts w:cs="Shruti"/>
              </w:rPr>
            </w:pPr>
            <w:proofErr w:type="spellStart"/>
            <w:r w:rsidRPr="00EC21BC">
              <w:rPr>
                <w:iCs/>
              </w:rPr>
              <w:t>Corticosterone</w:t>
            </w:r>
            <w:proofErr w:type="spellEnd"/>
            <w:r>
              <w:rPr>
                <w:iCs/>
              </w:rPr>
              <w:t xml:space="preserve"> (negative compound)</w:t>
            </w: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>Supplier</w:t>
            </w:r>
            <w:r w:rsidR="00FA76A9">
              <w:rPr>
                <w:rFonts w:cs="Shrut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  <w:r w:rsidRPr="007B381A">
              <w:rPr>
                <w:rFonts w:cs="Shruti"/>
                <w:i/>
                <w:color w:val="FF0000"/>
                <w:sz w:val="18"/>
                <w:szCs w:val="18"/>
              </w:rPr>
              <w:t>Source/company (City, State [and Country, if outside U.S.A.])</w:t>
            </w: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>Catalogue and Batch #: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>Purity: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 xml:space="preserve">CAS # :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  <w:r w:rsidRPr="00ED7A80">
              <w:rPr>
                <w:iCs/>
                <w:sz w:val="18"/>
                <w:szCs w:val="18"/>
              </w:rPr>
              <w:t>50-22-6</w:t>
            </w: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EC21BC" w:rsidRDefault="00A21A28" w:rsidP="00412478">
            <w:pPr>
              <w:widowControl/>
              <w:spacing w:after="14"/>
              <w:ind w:right="-300"/>
              <w:rPr>
                <w:rFonts w:cs="Shruti"/>
              </w:rPr>
            </w:pPr>
            <w:r w:rsidRPr="00EC21BC">
              <w:rPr>
                <w:iCs/>
              </w:rPr>
              <w:t>17α-methyltestosterone</w:t>
            </w:r>
            <w:r>
              <w:rPr>
                <w:iCs/>
              </w:rPr>
              <w:t xml:space="preserve"> (very weak agonist)</w:t>
            </w: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>Supplier</w:t>
            </w:r>
            <w:r w:rsidR="00FA76A9">
              <w:rPr>
                <w:rFonts w:cs="Shrut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  <w:r w:rsidRPr="007B381A">
              <w:rPr>
                <w:rFonts w:cs="Shruti"/>
                <w:i/>
                <w:color w:val="FF0000"/>
                <w:sz w:val="18"/>
                <w:szCs w:val="18"/>
              </w:rPr>
              <w:t>Source/company (City, State [and Country, if outside U.S.A.])</w:t>
            </w: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>Catalogue and Batch #: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>Purity: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</w:p>
        </w:tc>
      </w:tr>
      <w:tr w:rsidR="00A21A28" w:rsidRPr="00DF499E" w:rsidTr="00A21A2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DF499E" w:rsidRDefault="00A21A28" w:rsidP="00412478">
            <w:pPr>
              <w:widowControl/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DF499E">
              <w:rPr>
                <w:rFonts w:cs="Shruti"/>
                <w:b/>
                <w:bCs/>
                <w:sz w:val="18"/>
                <w:szCs w:val="18"/>
              </w:rPr>
              <w:t xml:space="preserve">CAS # :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 w:rsidP="00412478">
            <w:pPr>
              <w:widowControl/>
              <w:spacing w:after="14"/>
              <w:ind w:right="-300"/>
              <w:rPr>
                <w:rFonts w:cs="Shruti"/>
                <w:sz w:val="18"/>
                <w:szCs w:val="18"/>
              </w:rPr>
            </w:pPr>
            <w:r w:rsidRPr="00ED7A80">
              <w:rPr>
                <w:iCs/>
                <w:sz w:val="18"/>
                <w:szCs w:val="18"/>
              </w:rPr>
              <w:t>58-18-4</w:t>
            </w:r>
          </w:p>
        </w:tc>
      </w:tr>
    </w:tbl>
    <w:p w:rsidR="00A21A28" w:rsidRPr="00F1616F" w:rsidRDefault="00A21A28" w:rsidP="00A21A28">
      <w:pPr>
        <w:rPr>
          <w:rFonts w:cs="Shruti"/>
        </w:rPr>
      </w:pP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50"/>
        <w:gridCol w:w="2160"/>
        <w:gridCol w:w="6840"/>
      </w:tblGrid>
      <w:tr w:rsidR="00A21A28" w:rsidRPr="00F1616F" w:rsidTr="00412478"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A28" w:rsidRPr="00F1616F" w:rsidRDefault="00A21A28" w:rsidP="00412478">
            <w:pPr>
              <w:spacing w:after="14"/>
              <w:rPr>
                <w:rFonts w:cs="Shruti"/>
                <w:b/>
                <w:bCs/>
              </w:rPr>
            </w:pPr>
            <w:r>
              <w:rPr>
                <w:rFonts w:cs="Shruti"/>
                <w:b/>
                <w:bCs/>
              </w:rPr>
              <w:t>3</w:t>
            </w:r>
            <w:r w:rsidRPr="00F1616F">
              <w:rPr>
                <w:rFonts w:cs="Shruti"/>
                <w:b/>
                <w:bCs/>
              </w:rPr>
              <w:t>.</w:t>
            </w:r>
            <w:r>
              <w:rPr>
                <w:rFonts w:cs="Shruti"/>
                <w:b/>
                <w:bCs/>
              </w:rPr>
              <w:tab/>
            </w:r>
            <w:r>
              <w:rPr>
                <w:rFonts w:cs="Shruti"/>
                <w:b/>
                <w:bCs/>
                <w:u w:val="single"/>
              </w:rPr>
              <w:t>Vehicle(</w:t>
            </w:r>
            <w:r w:rsidRPr="00F1616F">
              <w:rPr>
                <w:rFonts w:cs="Shruti"/>
                <w:b/>
                <w:bCs/>
                <w:u w:val="single"/>
              </w:rPr>
              <w:t>s</w:t>
            </w:r>
            <w:r>
              <w:rPr>
                <w:rFonts w:cs="Shruti"/>
                <w:b/>
                <w:bCs/>
                <w:u w:val="single"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F1616F" w:rsidRDefault="00A21A28" w:rsidP="00412478">
            <w:pPr>
              <w:spacing w:after="14"/>
              <w:rPr>
                <w:rFonts w:cs="Shruti"/>
              </w:rPr>
            </w:pPr>
          </w:p>
        </w:tc>
      </w:tr>
      <w:tr w:rsidR="00A21A28" w:rsidRPr="00F1616F" w:rsidTr="00412478">
        <w:trPr>
          <w:trHeight w:val="18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F1616F" w:rsidRDefault="00A21A28" w:rsidP="00412478">
            <w:pPr>
              <w:spacing w:after="14"/>
              <w:rPr>
                <w:rFonts w:cs="Shruti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F1616F" w:rsidRDefault="00A21A28" w:rsidP="00412478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>
              <w:rPr>
                <w:rFonts w:cs="Shruti"/>
                <w:b/>
                <w:bCs/>
                <w:sz w:val="18"/>
                <w:szCs w:val="18"/>
              </w:rPr>
              <w:t>Solvent</w:t>
            </w:r>
            <w:r w:rsidRPr="00F1616F">
              <w:rPr>
                <w:rFonts w:cs="Shrut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E11EBD" w:rsidRDefault="00A21A28" w:rsidP="00DA0E30">
            <w:pPr>
              <w:spacing w:after="14"/>
              <w:rPr>
                <w:rFonts w:cs="Shruti"/>
                <w:color w:val="FF0000"/>
                <w:sz w:val="18"/>
                <w:szCs w:val="18"/>
              </w:rPr>
            </w:pPr>
            <w:r w:rsidRPr="00E11EBD">
              <w:rPr>
                <w:rFonts w:cs="Shruti"/>
                <w:color w:val="FF0000"/>
                <w:sz w:val="18"/>
                <w:szCs w:val="18"/>
              </w:rPr>
              <w:t>(</w:t>
            </w:r>
            <w:r>
              <w:rPr>
                <w:rFonts w:cs="Shruti"/>
                <w:color w:val="FF0000"/>
                <w:sz w:val="18"/>
                <w:szCs w:val="18"/>
              </w:rPr>
              <w:t xml:space="preserve">supplier and lot, usually water, ethanol </w:t>
            </w:r>
            <w:r w:rsidR="00DA0E30">
              <w:rPr>
                <w:rFonts w:cs="Shruti"/>
                <w:color w:val="FF0000"/>
                <w:sz w:val="18"/>
                <w:szCs w:val="18"/>
              </w:rPr>
              <w:t>[</w:t>
            </w:r>
            <w:r>
              <w:rPr>
                <w:rFonts w:cs="Shruti"/>
                <w:color w:val="FF0000"/>
                <w:sz w:val="18"/>
                <w:szCs w:val="18"/>
              </w:rPr>
              <w:t>report purity</w:t>
            </w:r>
            <w:r w:rsidR="00437FE3">
              <w:rPr>
                <w:rFonts w:cs="Shruti"/>
                <w:color w:val="FF0000"/>
                <w:sz w:val="18"/>
                <w:szCs w:val="18"/>
              </w:rPr>
              <w:t>/%</w:t>
            </w:r>
            <w:r w:rsidR="00DA0E30">
              <w:rPr>
                <w:rFonts w:cs="Shruti"/>
                <w:color w:val="FF0000"/>
                <w:sz w:val="18"/>
                <w:szCs w:val="18"/>
              </w:rPr>
              <w:t>]</w:t>
            </w:r>
            <w:r>
              <w:rPr>
                <w:rFonts w:cs="Shruti"/>
                <w:color w:val="FF0000"/>
                <w:sz w:val="18"/>
                <w:szCs w:val="18"/>
              </w:rPr>
              <w:t xml:space="preserve"> or DMSO</w:t>
            </w:r>
            <w:r w:rsidRPr="00E11EBD">
              <w:rPr>
                <w:rFonts w:cs="Shruti"/>
                <w:color w:val="FF0000"/>
                <w:sz w:val="18"/>
                <w:szCs w:val="18"/>
              </w:rPr>
              <w:t>)</w:t>
            </w:r>
          </w:p>
        </w:tc>
      </w:tr>
      <w:tr w:rsidR="00A21A28" w:rsidRPr="00F1616F" w:rsidTr="0041247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F1616F" w:rsidRDefault="00A21A28" w:rsidP="00412478">
            <w:pPr>
              <w:spacing w:after="14"/>
              <w:rPr>
                <w:rFonts w:cs="Shruti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F1616F" w:rsidRDefault="00A21A28" w:rsidP="00412478">
            <w:pPr>
              <w:rPr>
                <w:rFonts w:cs="Shruti"/>
                <w:b/>
                <w:bCs/>
                <w:sz w:val="18"/>
                <w:szCs w:val="18"/>
              </w:rPr>
            </w:pPr>
            <w:r w:rsidRPr="00F1616F">
              <w:rPr>
                <w:rFonts w:cs="Shruti"/>
                <w:b/>
                <w:bCs/>
                <w:sz w:val="18"/>
                <w:szCs w:val="18"/>
              </w:rPr>
              <w:t xml:space="preserve">Solvent control </w:t>
            </w:r>
          </w:p>
          <w:p w:rsidR="00A21A28" w:rsidRPr="00F1616F" w:rsidRDefault="00A21A28" w:rsidP="00633315">
            <w:pPr>
              <w:spacing w:after="14"/>
              <w:rPr>
                <w:rFonts w:cs="Shruti"/>
                <w:b/>
                <w:bCs/>
                <w:sz w:val="18"/>
                <w:szCs w:val="18"/>
              </w:rPr>
            </w:pPr>
            <w:r w:rsidRPr="00F1616F">
              <w:rPr>
                <w:rFonts w:cs="Shruti"/>
                <w:b/>
                <w:bCs/>
                <w:sz w:val="18"/>
                <w:szCs w:val="18"/>
              </w:rPr>
              <w:t>(final conc</w:t>
            </w:r>
            <w:r w:rsidR="00633315">
              <w:rPr>
                <w:rFonts w:cs="Shruti"/>
                <w:b/>
                <w:bCs/>
                <w:sz w:val="18"/>
                <w:szCs w:val="18"/>
              </w:rPr>
              <w:t>e</w:t>
            </w:r>
            <w:r w:rsidRPr="00F1616F">
              <w:rPr>
                <w:rFonts w:cs="Shruti"/>
                <w:b/>
                <w:bCs/>
                <w:sz w:val="18"/>
                <w:szCs w:val="18"/>
              </w:rPr>
              <w:t>n</w:t>
            </w:r>
            <w:r w:rsidR="00633315">
              <w:rPr>
                <w:rFonts w:cs="Shruti"/>
                <w:b/>
                <w:bCs/>
                <w:sz w:val="18"/>
                <w:szCs w:val="18"/>
              </w:rPr>
              <w:t>tration</w:t>
            </w:r>
            <w:r w:rsidRPr="00F1616F">
              <w:rPr>
                <w:rFonts w:cs="Shruti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1A28" w:rsidRPr="009D2E91" w:rsidRDefault="00A21A28" w:rsidP="00412478">
            <w:pPr>
              <w:spacing w:after="14"/>
              <w:rPr>
                <w:rFonts w:cs="Shruti"/>
                <w:color w:val="FF0000"/>
                <w:sz w:val="18"/>
                <w:szCs w:val="18"/>
              </w:rPr>
            </w:pPr>
            <w:r w:rsidRPr="009D2E91">
              <w:rPr>
                <w:rFonts w:cs="Shruti"/>
                <w:color w:val="FF0000"/>
                <w:sz w:val="18"/>
                <w:szCs w:val="18"/>
              </w:rPr>
              <w:t>(DMSO should not exceed 0.1%)</w:t>
            </w:r>
          </w:p>
        </w:tc>
      </w:tr>
    </w:tbl>
    <w:p w:rsidR="00093859" w:rsidRPr="00F1616F" w:rsidRDefault="00093859">
      <w:pPr>
        <w:rPr>
          <w:rFonts w:cs="Shruti"/>
        </w:rPr>
      </w:pPr>
    </w:p>
    <w:p w:rsidR="00386078" w:rsidRPr="00F1616F" w:rsidRDefault="00386078">
      <w:pPr>
        <w:rPr>
          <w:rFonts w:cs="Shruti"/>
        </w:rPr>
      </w:pPr>
      <w:r w:rsidRPr="00F1616F">
        <w:rPr>
          <w:rFonts w:cs="Shruti"/>
          <w:b/>
          <w:bCs/>
        </w:rPr>
        <w:t>B.</w:t>
      </w:r>
      <w:r w:rsidR="00E96248">
        <w:rPr>
          <w:rFonts w:cs="Shruti"/>
          <w:b/>
          <w:bCs/>
        </w:rPr>
        <w:tab/>
      </w:r>
      <w:r w:rsidR="0086643C">
        <w:rPr>
          <w:rFonts w:cs="Shruti"/>
          <w:b/>
          <w:bCs/>
          <w:u w:val="single"/>
        </w:rPr>
        <w:t>METHODS</w:t>
      </w:r>
    </w:p>
    <w:p w:rsidR="00386078" w:rsidRPr="00F1616F" w:rsidRDefault="00386078">
      <w:pPr>
        <w:rPr>
          <w:rFonts w:cs="Shruti"/>
        </w:rPr>
      </w:pPr>
    </w:p>
    <w:p w:rsidR="00A913FB" w:rsidRDefault="00386078" w:rsidP="00DE3598">
      <w:pPr>
        <w:spacing w:after="28"/>
        <w:ind w:left="360" w:hanging="360"/>
        <w:rPr>
          <w:rFonts w:cs="Shruti"/>
          <w:iCs/>
        </w:rPr>
      </w:pPr>
      <w:r w:rsidRPr="00F1616F">
        <w:rPr>
          <w:rFonts w:cs="Shruti"/>
          <w:b/>
          <w:bCs/>
        </w:rPr>
        <w:t>1.</w:t>
      </w:r>
      <w:r w:rsidR="00E96248">
        <w:rPr>
          <w:rFonts w:cs="Shruti"/>
          <w:b/>
          <w:bCs/>
        </w:rPr>
        <w:tab/>
      </w:r>
      <w:r w:rsidR="00EE6B99" w:rsidRPr="00410DBD">
        <w:rPr>
          <w:rFonts w:cs="Shruti"/>
          <w:b/>
          <w:bCs/>
          <w:u w:val="single"/>
        </w:rPr>
        <w:t>C</w:t>
      </w:r>
      <w:r w:rsidR="00B24C52" w:rsidRPr="00410DBD">
        <w:rPr>
          <w:rFonts w:cs="Shruti"/>
          <w:b/>
          <w:bCs/>
          <w:u w:val="single"/>
        </w:rPr>
        <w:t xml:space="preserve">ell </w:t>
      </w:r>
      <w:r w:rsidR="00FA76A9">
        <w:rPr>
          <w:rFonts w:cs="Shruti"/>
          <w:b/>
          <w:bCs/>
          <w:u w:val="single"/>
        </w:rPr>
        <w:t>C</w:t>
      </w:r>
      <w:r w:rsidR="00B24C52" w:rsidRPr="00410DBD">
        <w:rPr>
          <w:rFonts w:cs="Shruti"/>
          <w:b/>
          <w:bCs/>
          <w:u w:val="single"/>
        </w:rPr>
        <w:t>ulture</w:t>
      </w:r>
      <w:r w:rsidR="00B24C52" w:rsidRPr="00410DBD">
        <w:rPr>
          <w:rFonts w:cs="Shruti"/>
          <w:b/>
          <w:bCs/>
        </w:rPr>
        <w:t xml:space="preserve">:  </w:t>
      </w:r>
      <w:r w:rsidR="00CB4B8E" w:rsidRPr="00DA0E30">
        <w:rPr>
          <w:rFonts w:cs="Shruti"/>
          <w:i/>
          <w:iCs/>
          <w:color w:val="FF0000"/>
        </w:rPr>
        <w:t>Example text follows</w:t>
      </w:r>
      <w:r w:rsidR="00CB4B8E" w:rsidRPr="00DA0E30">
        <w:rPr>
          <w:rFonts w:cs="Shruti"/>
          <w:iCs/>
          <w:color w:val="FF0000"/>
        </w:rPr>
        <w:t>.</w:t>
      </w:r>
      <w:r w:rsidR="00CB4B8E" w:rsidRPr="00410DBD">
        <w:rPr>
          <w:rFonts w:cs="Shruti"/>
          <w:i/>
          <w:iCs/>
          <w:color w:val="FF0000"/>
        </w:rPr>
        <w:t xml:space="preserve">  Alter as necessary to apply to specific procedures used by performing laboratory.  Note any deviations from standard protocol and provide acceptable justification or report the deviations as deficiencies.</w:t>
      </w:r>
    </w:p>
    <w:p w:rsidR="00A913FB" w:rsidRPr="00A913FB" w:rsidRDefault="00A913FB" w:rsidP="00A913FB">
      <w:pPr>
        <w:spacing w:after="28"/>
        <w:ind w:left="360"/>
        <w:rPr>
          <w:rFonts w:cs="Shruti"/>
          <w:bCs/>
        </w:rPr>
      </w:pPr>
    </w:p>
    <w:p w:rsidR="0000128A" w:rsidRDefault="00A913FB" w:rsidP="00CB0CE3">
      <w:pPr>
        <w:ind w:left="360"/>
        <w:rPr>
          <w:rFonts w:cs="Shruti"/>
        </w:rPr>
      </w:pPr>
      <w:r>
        <w:rPr>
          <w:rFonts w:cs="Shruti"/>
          <w:bCs/>
        </w:rPr>
        <w:lastRenderedPageBreak/>
        <w:t>Stably-transfected hER</w:t>
      </w:r>
      <w:r>
        <w:rPr>
          <w:bCs/>
        </w:rPr>
        <w:t>α</w:t>
      </w:r>
      <w:r w:rsidR="00CB0CE3">
        <w:rPr>
          <w:rFonts w:cs="Shruti"/>
          <w:bCs/>
        </w:rPr>
        <w:t>-HeLa-9903 cell</w:t>
      </w:r>
      <w:r>
        <w:rPr>
          <w:rFonts w:cs="Shruti"/>
          <w:bCs/>
        </w:rPr>
        <w:t>s were obtained from the Japanes</w:t>
      </w:r>
      <w:r w:rsidR="006B0F52">
        <w:rPr>
          <w:rFonts w:cs="Shruti"/>
          <w:bCs/>
        </w:rPr>
        <w:t>e</w:t>
      </w:r>
      <w:r>
        <w:rPr>
          <w:rFonts w:cs="Shruti"/>
          <w:bCs/>
        </w:rPr>
        <w:t xml:space="preserve"> Collection of Research </w:t>
      </w:r>
      <w:proofErr w:type="spellStart"/>
      <w:r>
        <w:rPr>
          <w:rFonts w:cs="Shruti"/>
          <w:bCs/>
        </w:rPr>
        <w:t>Bioresources</w:t>
      </w:r>
      <w:proofErr w:type="spellEnd"/>
      <w:r>
        <w:rPr>
          <w:rFonts w:cs="Shruti"/>
          <w:bCs/>
        </w:rPr>
        <w:t xml:space="preserve"> (JCRB) Cell Bank and were verified to be free of </w:t>
      </w:r>
      <w:proofErr w:type="spellStart"/>
      <w:r>
        <w:rPr>
          <w:rFonts w:cs="Shruti"/>
          <w:bCs/>
        </w:rPr>
        <w:t>mycoplasma</w:t>
      </w:r>
      <w:proofErr w:type="spellEnd"/>
      <w:r>
        <w:rPr>
          <w:rFonts w:cs="Shruti"/>
          <w:bCs/>
        </w:rPr>
        <w:t xml:space="preserve"> infection using RT PCR.  Cells were maintained </w:t>
      </w:r>
      <w:r w:rsidRPr="00A913FB">
        <w:rPr>
          <w:rFonts w:cs="Shruti"/>
          <w:bCs/>
        </w:rPr>
        <w:t xml:space="preserve">in </w:t>
      </w:r>
      <w:r w:rsidRPr="00A913FB">
        <w:rPr>
          <w:rFonts w:cs="Shruti"/>
        </w:rPr>
        <w:t xml:space="preserve">Eagles Minimum Essential Medium (EMEM) without phenol red, supplemented with </w:t>
      </w:r>
      <w:proofErr w:type="spellStart"/>
      <w:r w:rsidRPr="00A913FB">
        <w:rPr>
          <w:rFonts w:cs="Shruti"/>
        </w:rPr>
        <w:t>kanamycin</w:t>
      </w:r>
      <w:proofErr w:type="spellEnd"/>
      <w:r w:rsidR="009E15CB">
        <w:rPr>
          <w:rFonts w:cs="Shruti"/>
        </w:rPr>
        <w:t xml:space="preserve"> (60 mg/L)</w:t>
      </w:r>
      <w:r w:rsidRPr="00A913FB">
        <w:rPr>
          <w:rFonts w:cs="Shruti"/>
        </w:rPr>
        <w:t xml:space="preserve"> and 10% </w:t>
      </w:r>
      <w:proofErr w:type="spellStart"/>
      <w:r w:rsidRPr="00A913FB">
        <w:rPr>
          <w:rFonts w:cs="Shruti"/>
        </w:rPr>
        <w:t>dextran</w:t>
      </w:r>
      <w:proofErr w:type="spellEnd"/>
      <w:r w:rsidRPr="00A913FB">
        <w:rPr>
          <w:rFonts w:cs="Shruti"/>
        </w:rPr>
        <w:t>-coated charcoal-treated fetal bovine serum (DCC-FBS</w:t>
      </w:r>
      <w:r w:rsidR="00213D2D">
        <w:rPr>
          <w:rFonts w:cs="Shruti"/>
        </w:rPr>
        <w:t xml:space="preserve">; </w:t>
      </w:r>
      <w:r w:rsidR="00E26210" w:rsidRPr="00E26210">
        <w:rPr>
          <w:rFonts w:cs="Shruti"/>
          <w:color w:val="FF0000"/>
        </w:rPr>
        <w:t>[</w:t>
      </w:r>
      <w:r w:rsidR="00051902" w:rsidRPr="00E26210">
        <w:rPr>
          <w:rFonts w:cs="Shruti"/>
          <w:color w:val="FF0000"/>
        </w:rPr>
        <w:t>source, in-</w:t>
      </w:r>
      <w:r w:rsidR="00213D2D" w:rsidRPr="00E26210">
        <w:rPr>
          <w:rFonts w:cs="Shruti"/>
          <w:color w:val="FF0000"/>
        </w:rPr>
        <w:t>house or commercial</w:t>
      </w:r>
      <w:r w:rsidR="00E26210" w:rsidRPr="00E26210">
        <w:rPr>
          <w:rFonts w:cs="Shruti"/>
          <w:color w:val="FF0000"/>
        </w:rPr>
        <w:t>]</w:t>
      </w:r>
      <w:r w:rsidR="00213D2D">
        <w:rPr>
          <w:rFonts w:cs="Shruti"/>
        </w:rPr>
        <w:t>; Lot</w:t>
      </w:r>
      <w:r w:rsidR="00E26210" w:rsidRPr="00E26210">
        <w:rPr>
          <w:rFonts w:cs="Shruti"/>
          <w:color w:val="FF0000"/>
        </w:rPr>
        <w:t>[</w:t>
      </w:r>
      <w:r w:rsidR="00213D2D" w:rsidRPr="00E26210">
        <w:rPr>
          <w:rFonts w:cs="Shruti"/>
          <w:color w:val="FF0000"/>
        </w:rPr>
        <w:t xml:space="preserve"> #</w:t>
      </w:r>
      <w:r w:rsidR="00E26210" w:rsidRPr="00E26210">
        <w:rPr>
          <w:rFonts w:cs="Shruti"/>
          <w:color w:val="FF0000"/>
        </w:rPr>
        <w:t>]</w:t>
      </w:r>
      <w:r>
        <w:rPr>
          <w:rFonts w:cs="Shruti"/>
        </w:rPr>
        <w:t>), in an incubator under 5% CO</w:t>
      </w:r>
      <w:r w:rsidRPr="00A913FB">
        <w:rPr>
          <w:rFonts w:cs="Shruti"/>
          <w:vertAlign w:val="subscript"/>
        </w:rPr>
        <w:t>2</w:t>
      </w:r>
      <w:r>
        <w:rPr>
          <w:rFonts w:cs="Shruti"/>
        </w:rPr>
        <w:t xml:space="preserve"> at 37ºC.  Upon reaching 75-90% </w:t>
      </w:r>
      <w:proofErr w:type="spellStart"/>
      <w:r>
        <w:rPr>
          <w:rFonts w:cs="Shruti"/>
        </w:rPr>
        <w:t>confluency</w:t>
      </w:r>
      <w:proofErr w:type="spellEnd"/>
      <w:r>
        <w:rPr>
          <w:rFonts w:cs="Shruti"/>
        </w:rPr>
        <w:t xml:space="preserve">, cells were </w:t>
      </w:r>
      <w:proofErr w:type="spellStart"/>
      <w:r>
        <w:rPr>
          <w:rFonts w:cs="Shruti"/>
        </w:rPr>
        <w:t>subcultured</w:t>
      </w:r>
      <w:proofErr w:type="spellEnd"/>
      <w:r w:rsidR="006B0F52">
        <w:rPr>
          <w:rFonts w:cs="Shruti"/>
        </w:rPr>
        <w:t xml:space="preserve"> </w:t>
      </w:r>
      <w:r w:rsidR="00E26210" w:rsidRPr="00E26210">
        <w:rPr>
          <w:rFonts w:cs="Shruti"/>
          <w:color w:val="FF0000"/>
        </w:rPr>
        <w:t>[</w:t>
      </w:r>
      <w:r w:rsidR="006B0F52" w:rsidRPr="00E26210">
        <w:rPr>
          <w:rFonts w:cs="Shruti"/>
          <w:color w:val="FF0000"/>
        </w:rPr>
        <w:t>#</w:t>
      </w:r>
      <w:r w:rsidR="00E26210" w:rsidRPr="00E26210">
        <w:rPr>
          <w:rFonts w:cs="Shruti"/>
          <w:color w:val="FF0000"/>
        </w:rPr>
        <w:t>]</w:t>
      </w:r>
      <w:r w:rsidR="006B0F52">
        <w:rPr>
          <w:rFonts w:cs="Shruti"/>
        </w:rPr>
        <w:t xml:space="preserve"> times </w:t>
      </w:r>
      <w:r w:rsidR="006B0F52" w:rsidRPr="006B0F52">
        <w:rPr>
          <w:rFonts w:cs="Shruti"/>
          <w:i/>
          <w:color w:val="FF0000"/>
        </w:rPr>
        <w:t>(should be at least once but not more than 40)</w:t>
      </w:r>
      <w:r w:rsidR="006B0F52">
        <w:rPr>
          <w:rFonts w:cs="Shruti"/>
        </w:rPr>
        <w:t xml:space="preserve"> prior to exposure to the test </w:t>
      </w:r>
      <w:r w:rsidR="006B0F52" w:rsidRPr="006B0F52">
        <w:rPr>
          <w:rFonts w:cs="Shruti"/>
        </w:rPr>
        <w:t>material.</w:t>
      </w:r>
      <w:r w:rsidR="00051902">
        <w:rPr>
          <w:rFonts w:cs="Shruti"/>
        </w:rPr>
        <w:t xml:space="preserve"> </w:t>
      </w:r>
      <w:r w:rsidR="00051902" w:rsidRPr="00213D2D">
        <w:rPr>
          <w:rFonts w:cs="Shruti"/>
          <w:i/>
          <w:color w:val="FF0000"/>
        </w:rPr>
        <w:t>(</w:t>
      </w:r>
      <w:r w:rsidR="00051902">
        <w:rPr>
          <w:rFonts w:cs="Shruti"/>
          <w:i/>
          <w:color w:val="FF0000"/>
        </w:rPr>
        <w:t>I</w:t>
      </w:r>
      <w:r w:rsidR="00051902" w:rsidRPr="00213D2D">
        <w:rPr>
          <w:rFonts w:cs="Shruti"/>
          <w:i/>
          <w:color w:val="FF0000"/>
        </w:rPr>
        <w:t>f the DCC-FBS was prepared at the performing laboratory, describe the protocol to ensure that all hormones have been adequately stripped from the media)</w:t>
      </w:r>
      <w:r w:rsidR="00051902">
        <w:rPr>
          <w:rFonts w:cs="Shruti"/>
          <w:i/>
          <w:color w:val="FF0000"/>
        </w:rPr>
        <w:t>.</w:t>
      </w:r>
    </w:p>
    <w:p w:rsidR="00AD51D3" w:rsidRPr="00410DBD" w:rsidRDefault="00AD51D3" w:rsidP="00CB0CE3">
      <w:pPr>
        <w:ind w:left="360"/>
        <w:rPr>
          <w:rFonts w:cs="Shruti"/>
          <w:bCs/>
        </w:rPr>
      </w:pPr>
    </w:p>
    <w:p w:rsidR="00CB0CE3" w:rsidRDefault="008132F7" w:rsidP="002C4E1B">
      <w:pPr>
        <w:ind w:left="360" w:hanging="360"/>
        <w:rPr>
          <w:rFonts w:cs="Shruti"/>
          <w:bCs/>
          <w:color w:val="FF0000"/>
        </w:rPr>
      </w:pPr>
      <w:r w:rsidRPr="00410DBD">
        <w:rPr>
          <w:rFonts w:cs="Shruti"/>
          <w:b/>
          <w:bCs/>
        </w:rPr>
        <w:t>2.</w:t>
      </w:r>
      <w:r w:rsidRPr="00410DBD">
        <w:rPr>
          <w:rFonts w:cs="Shruti"/>
          <w:b/>
          <w:bCs/>
        </w:rPr>
        <w:tab/>
      </w:r>
      <w:r w:rsidR="00A76565">
        <w:rPr>
          <w:rFonts w:cs="Shruti"/>
          <w:b/>
          <w:bCs/>
          <w:u w:val="single"/>
        </w:rPr>
        <w:t xml:space="preserve">Transcriptional Activation </w:t>
      </w:r>
      <w:r w:rsidRPr="00410DBD">
        <w:rPr>
          <w:rFonts w:cs="Shruti"/>
          <w:b/>
          <w:bCs/>
          <w:u w:val="single"/>
        </w:rPr>
        <w:t>Assay</w:t>
      </w:r>
      <w:r w:rsidR="00410DBD">
        <w:rPr>
          <w:rFonts w:cs="Shruti"/>
          <w:b/>
          <w:bCs/>
          <w:u w:val="single"/>
        </w:rPr>
        <w:t>s</w:t>
      </w:r>
      <w:r w:rsidRPr="00410DBD">
        <w:rPr>
          <w:rFonts w:cs="Shruti"/>
          <w:b/>
          <w:bCs/>
        </w:rPr>
        <w:t>:</w:t>
      </w:r>
      <w:r w:rsidRPr="00410DBD">
        <w:rPr>
          <w:rFonts w:cs="Shruti"/>
          <w:bCs/>
        </w:rPr>
        <w:t xml:space="preserve">  </w:t>
      </w:r>
      <w:r w:rsidR="00410DBD">
        <w:rPr>
          <w:rFonts w:cs="Shruti"/>
          <w:bCs/>
        </w:rPr>
        <w:t>For each test, c</w:t>
      </w:r>
      <w:r w:rsidR="00DE3598" w:rsidRPr="00410DBD">
        <w:rPr>
          <w:rFonts w:cs="Shruti"/>
          <w:bCs/>
        </w:rPr>
        <w:t>ells were plated in [</w:t>
      </w:r>
      <w:r w:rsidR="00DE3598" w:rsidRPr="00410DBD">
        <w:rPr>
          <w:rFonts w:cs="Shruti"/>
          <w:bCs/>
          <w:i/>
          <w:color w:val="FF0000"/>
        </w:rPr>
        <w:t>describe plate, noting plastic which is free of estrogenic activity</w:t>
      </w:r>
      <w:r w:rsidR="00DE3598" w:rsidRPr="00410DBD">
        <w:rPr>
          <w:rFonts w:cs="Shruti"/>
          <w:bCs/>
        </w:rPr>
        <w:t>] at a density of [</w:t>
      </w:r>
      <w:r w:rsidR="00DE3598" w:rsidRPr="00410DBD">
        <w:rPr>
          <w:rFonts w:cs="Shruti"/>
          <w:bCs/>
          <w:i/>
          <w:color w:val="FF0000"/>
        </w:rPr>
        <w:t xml:space="preserve">should be </w:t>
      </w:r>
      <w:r w:rsidR="00DE3598" w:rsidRPr="000B0139">
        <w:rPr>
          <w:rFonts w:cs="Shruti"/>
          <w:bCs/>
          <w:color w:val="FF0000"/>
        </w:rPr>
        <w:t>1x10</w:t>
      </w:r>
      <w:r w:rsidR="00DE3598" w:rsidRPr="000B0139">
        <w:rPr>
          <w:rFonts w:cs="Shruti"/>
          <w:bCs/>
          <w:color w:val="FF0000"/>
          <w:vertAlign w:val="superscript"/>
        </w:rPr>
        <w:t>4</w:t>
      </w:r>
      <w:r w:rsidR="00DE3598" w:rsidRPr="000B0139">
        <w:rPr>
          <w:rFonts w:cs="Shruti"/>
          <w:bCs/>
          <w:color w:val="FF0000"/>
        </w:rPr>
        <w:t xml:space="preserve"> cells</w:t>
      </w:r>
      <w:r w:rsidR="00216043" w:rsidRPr="000B0139">
        <w:rPr>
          <w:rFonts w:cs="Shruti"/>
          <w:bCs/>
          <w:color w:val="FF0000"/>
        </w:rPr>
        <w:t>/</w:t>
      </w:r>
      <w:r w:rsidR="00DE3598" w:rsidRPr="000B0139">
        <w:rPr>
          <w:rFonts w:cs="Shruti"/>
          <w:bCs/>
          <w:color w:val="FF0000"/>
        </w:rPr>
        <w:t xml:space="preserve">100 µL </w:t>
      </w:r>
      <w:r w:rsidR="00216043" w:rsidRPr="000B0139">
        <w:rPr>
          <w:rFonts w:cs="Shruti"/>
          <w:bCs/>
          <w:color w:val="FF0000"/>
        </w:rPr>
        <w:t>medium/well in a 96 well plate</w:t>
      </w:r>
      <w:r w:rsidR="00DE3598" w:rsidRPr="00410DBD">
        <w:rPr>
          <w:rFonts w:cs="Shruti"/>
          <w:bCs/>
        </w:rPr>
        <w:t xml:space="preserve">] and allowed to attach for </w:t>
      </w:r>
      <w:r w:rsidR="00DE3598" w:rsidRPr="000B0139">
        <w:rPr>
          <w:rFonts w:cs="Shruti"/>
          <w:bCs/>
          <w:color w:val="FF0000"/>
        </w:rPr>
        <w:t>[</w:t>
      </w:r>
      <w:r w:rsidR="000B0139" w:rsidRPr="000B0139">
        <w:rPr>
          <w:rFonts w:cs="Shruti"/>
          <w:bCs/>
          <w:color w:val="FF0000"/>
        </w:rPr>
        <w:t>#</w:t>
      </w:r>
      <w:r w:rsidR="00DE3598" w:rsidRPr="000B0139">
        <w:rPr>
          <w:rFonts w:cs="Shruti"/>
          <w:bCs/>
          <w:color w:val="FF0000"/>
        </w:rPr>
        <w:t>]</w:t>
      </w:r>
      <w:r w:rsidR="00DE3598" w:rsidRPr="00410DBD">
        <w:rPr>
          <w:rFonts w:cs="Shruti"/>
          <w:bCs/>
        </w:rPr>
        <w:t xml:space="preserve"> hours.  The Growth media was replaced with media containing </w:t>
      </w:r>
      <w:r w:rsidR="00481019">
        <w:rPr>
          <w:rFonts w:cs="Shruti"/>
          <w:bCs/>
        </w:rPr>
        <w:t xml:space="preserve">serial log dilutions of </w:t>
      </w:r>
      <w:r w:rsidR="00DE3598" w:rsidRPr="000B0139">
        <w:rPr>
          <w:rFonts w:cs="Shruti"/>
          <w:bCs/>
          <w:color w:val="FF0000"/>
        </w:rPr>
        <w:t>[chemical]</w:t>
      </w:r>
      <w:r w:rsidR="00DE3598" w:rsidRPr="00410DBD">
        <w:rPr>
          <w:rFonts w:cs="Shruti"/>
          <w:bCs/>
        </w:rPr>
        <w:t xml:space="preserve"> in </w:t>
      </w:r>
      <w:r w:rsidR="00DE3598" w:rsidRPr="000B0139">
        <w:rPr>
          <w:rFonts w:cs="Shruti"/>
          <w:bCs/>
          <w:color w:val="FF0000"/>
        </w:rPr>
        <w:t>[</w:t>
      </w:r>
      <w:r w:rsidR="00481019" w:rsidRPr="000B0139">
        <w:rPr>
          <w:rFonts w:cs="Shruti"/>
          <w:bCs/>
          <w:color w:val="FF0000"/>
        </w:rPr>
        <w:t xml:space="preserve">solvent </w:t>
      </w:r>
      <w:r w:rsidR="00027DF9" w:rsidRPr="000B0139">
        <w:rPr>
          <w:rFonts w:cs="Shruti"/>
          <w:bCs/>
          <w:color w:val="FF0000"/>
        </w:rPr>
        <w:t>vehicle</w:t>
      </w:r>
      <w:r w:rsidR="00DE3598" w:rsidRPr="000B0139">
        <w:rPr>
          <w:rFonts w:cs="Shruti"/>
          <w:bCs/>
          <w:color w:val="FF0000"/>
        </w:rPr>
        <w:t>]</w:t>
      </w:r>
      <w:r w:rsidR="00DE3598" w:rsidRPr="00410DBD">
        <w:rPr>
          <w:rFonts w:cs="Shruti"/>
          <w:bCs/>
        </w:rPr>
        <w:t xml:space="preserve">.  Cells were incubated for </w:t>
      </w:r>
      <w:r w:rsidR="00DE3598" w:rsidRPr="000B0139">
        <w:rPr>
          <w:rFonts w:cs="Shruti"/>
          <w:bCs/>
          <w:color w:val="FF0000"/>
        </w:rPr>
        <w:t>[20-24 hours]</w:t>
      </w:r>
      <w:r w:rsidR="00DE3598" w:rsidRPr="00410DBD">
        <w:rPr>
          <w:rFonts w:cs="Shruti"/>
          <w:bCs/>
        </w:rPr>
        <w:t xml:space="preserve"> at 37±1°C.  The total final concentration of </w:t>
      </w:r>
      <w:r w:rsidR="00DE3598" w:rsidRPr="000B0139">
        <w:rPr>
          <w:rFonts w:cs="Shruti"/>
          <w:bCs/>
          <w:color w:val="FF0000"/>
        </w:rPr>
        <w:t>[</w:t>
      </w:r>
      <w:r w:rsidR="00481019" w:rsidRPr="000B0139">
        <w:rPr>
          <w:rFonts w:cs="Shruti"/>
          <w:bCs/>
          <w:color w:val="FF0000"/>
        </w:rPr>
        <w:t>vehicle</w:t>
      </w:r>
      <w:r w:rsidR="00DE3598" w:rsidRPr="000B0139">
        <w:rPr>
          <w:rFonts w:cs="Shruti"/>
          <w:bCs/>
          <w:color w:val="FF0000"/>
        </w:rPr>
        <w:t>]</w:t>
      </w:r>
      <w:r w:rsidR="00DE3598" w:rsidRPr="00410DBD">
        <w:rPr>
          <w:rFonts w:cs="Shruti"/>
          <w:bCs/>
        </w:rPr>
        <w:t xml:space="preserve"> was </w:t>
      </w:r>
      <w:r w:rsidR="00DE3598" w:rsidRPr="000B0139">
        <w:rPr>
          <w:rFonts w:cs="Shruti"/>
          <w:bCs/>
          <w:color w:val="FF0000"/>
        </w:rPr>
        <w:t>[#%]</w:t>
      </w:r>
      <w:r w:rsidR="00DE3598" w:rsidRPr="00410DBD">
        <w:rPr>
          <w:rFonts w:cs="Shruti"/>
          <w:bCs/>
        </w:rPr>
        <w:t xml:space="preserve">.  Cytotoxicity was determined by </w:t>
      </w:r>
      <w:r w:rsidR="00DE3598" w:rsidRPr="000B0139">
        <w:rPr>
          <w:rFonts w:cs="Shruti"/>
          <w:bCs/>
          <w:color w:val="FF0000"/>
        </w:rPr>
        <w:t>[method]</w:t>
      </w:r>
      <w:r w:rsidR="00DE3598" w:rsidRPr="000B0139">
        <w:rPr>
          <w:rFonts w:cs="Shruti"/>
          <w:bCs/>
        </w:rPr>
        <w:t xml:space="preserve">.   </w:t>
      </w:r>
      <w:r w:rsidR="00DE3598" w:rsidRPr="00410DBD">
        <w:rPr>
          <w:rFonts w:cs="Shruti"/>
          <w:bCs/>
        </w:rPr>
        <w:t>Due to the volatility of the chemical, a plate sealer was used to isolate individual wells during testing</w:t>
      </w:r>
      <w:r w:rsidR="00DE3598" w:rsidRPr="00410DBD">
        <w:rPr>
          <w:rFonts w:cs="Shruti"/>
          <w:bCs/>
          <w:color w:val="FF0000"/>
        </w:rPr>
        <w:t xml:space="preserve"> (</w:t>
      </w:r>
      <w:r w:rsidR="00DE3598" w:rsidRPr="00410DBD">
        <w:rPr>
          <w:rFonts w:cs="Shruti"/>
          <w:bCs/>
          <w:i/>
          <w:color w:val="FF0000"/>
        </w:rPr>
        <w:t>delete this sentence if the chemical is not volatile</w:t>
      </w:r>
      <w:r w:rsidR="00DE3598" w:rsidRPr="00410DBD">
        <w:rPr>
          <w:rFonts w:cs="Shruti"/>
          <w:bCs/>
          <w:color w:val="FF0000"/>
        </w:rPr>
        <w:t>).</w:t>
      </w:r>
    </w:p>
    <w:p w:rsidR="00CB0CE3" w:rsidRDefault="00CB0CE3" w:rsidP="002C4E1B">
      <w:pPr>
        <w:ind w:left="360" w:hanging="360"/>
        <w:rPr>
          <w:rFonts w:cs="Shruti"/>
          <w:bCs/>
          <w:i/>
          <w:color w:val="FF0000"/>
        </w:rPr>
      </w:pPr>
    </w:p>
    <w:p w:rsidR="008132F7" w:rsidRPr="00CB0CE3" w:rsidRDefault="00093859" w:rsidP="00CB0CE3">
      <w:pPr>
        <w:ind w:left="360"/>
        <w:rPr>
          <w:rFonts w:cs="Shruti"/>
          <w:bCs/>
          <w:i/>
          <w:color w:val="FF0000"/>
        </w:rPr>
      </w:pPr>
      <w:r>
        <w:rPr>
          <w:rFonts w:cs="Shruti"/>
          <w:bCs/>
        </w:rPr>
        <w:t xml:space="preserve">Transcriptional activation of the estrogen receptor was determined </w:t>
      </w:r>
      <w:r w:rsidRPr="00093859">
        <w:rPr>
          <w:rFonts w:cs="Shruti"/>
          <w:bCs/>
        </w:rPr>
        <w:t>using Steady-</w:t>
      </w:r>
      <w:proofErr w:type="spellStart"/>
      <w:r w:rsidRPr="00093859">
        <w:rPr>
          <w:rFonts w:cs="Shruti"/>
          <w:bCs/>
        </w:rPr>
        <w:t>Glo</w:t>
      </w:r>
      <w:proofErr w:type="spellEnd"/>
      <w:r w:rsidRPr="00093859">
        <w:rPr>
          <w:rFonts w:cs="Shruti"/>
          <w:bCs/>
        </w:rPr>
        <w:t xml:space="preserve">® </w:t>
      </w:r>
      <w:proofErr w:type="spellStart"/>
      <w:r w:rsidRPr="00093859">
        <w:rPr>
          <w:rFonts w:cs="Shruti"/>
          <w:bCs/>
        </w:rPr>
        <w:t>Luciferase</w:t>
      </w:r>
      <w:proofErr w:type="spellEnd"/>
      <w:r w:rsidRPr="00093859">
        <w:rPr>
          <w:rFonts w:cs="Shruti"/>
          <w:bCs/>
        </w:rPr>
        <w:t xml:space="preserve"> Assay System (</w:t>
      </w:r>
      <w:proofErr w:type="spellStart"/>
      <w:r w:rsidRPr="00093859">
        <w:rPr>
          <w:rFonts w:cs="Shruti"/>
          <w:bCs/>
        </w:rPr>
        <w:t>Promega</w:t>
      </w:r>
      <w:proofErr w:type="spellEnd"/>
      <w:r w:rsidRPr="00093859">
        <w:rPr>
          <w:rFonts w:cs="Shruti"/>
          <w:bCs/>
        </w:rPr>
        <w:t xml:space="preserve">, Madison, WI).  </w:t>
      </w:r>
      <w:r w:rsidRPr="00093859">
        <w:rPr>
          <w:rFonts w:cs="Shruti"/>
          <w:bCs/>
          <w:i/>
          <w:color w:val="FF0000"/>
        </w:rPr>
        <w:t>(</w:t>
      </w:r>
      <w:r w:rsidR="00CB0CE3" w:rsidRPr="00CB0CE3">
        <w:rPr>
          <w:rFonts w:cs="Shruti"/>
          <w:bCs/>
          <w:i/>
          <w:color w:val="FF0000"/>
        </w:rPr>
        <w:t>Describe the commercial luciferase assay reagent or system used to determine l</w:t>
      </w:r>
      <w:r>
        <w:rPr>
          <w:rFonts w:cs="Shruti"/>
          <w:bCs/>
          <w:i/>
          <w:color w:val="FF0000"/>
        </w:rPr>
        <w:t xml:space="preserve">uciferase gene activation.  </w:t>
      </w:r>
      <w:r w:rsidR="00CB0CE3" w:rsidRPr="00CB0CE3">
        <w:rPr>
          <w:rFonts w:cs="Shruti"/>
          <w:bCs/>
          <w:i/>
          <w:color w:val="FF0000"/>
        </w:rPr>
        <w:t>Descr</w:t>
      </w:r>
      <w:r>
        <w:rPr>
          <w:rFonts w:cs="Shruti"/>
          <w:bCs/>
          <w:i/>
          <w:color w:val="FF0000"/>
        </w:rPr>
        <w:t xml:space="preserve">ibe </w:t>
      </w:r>
      <w:proofErr w:type="spellStart"/>
      <w:r>
        <w:rPr>
          <w:rFonts w:cs="Shruti"/>
          <w:bCs/>
          <w:i/>
          <w:color w:val="FF0000"/>
        </w:rPr>
        <w:t>luminometer</w:t>
      </w:r>
      <w:proofErr w:type="spellEnd"/>
      <w:r>
        <w:rPr>
          <w:rFonts w:cs="Shruti"/>
          <w:bCs/>
          <w:i/>
          <w:color w:val="FF0000"/>
        </w:rPr>
        <w:t xml:space="preserve"> and sensitivity).</w:t>
      </w:r>
    </w:p>
    <w:p w:rsidR="008132F7" w:rsidRDefault="008132F7" w:rsidP="00AD51D3">
      <w:pPr>
        <w:rPr>
          <w:rFonts w:cs="Shruti"/>
          <w:b/>
          <w:bCs/>
        </w:rPr>
      </w:pPr>
    </w:p>
    <w:p w:rsidR="002C4E1B" w:rsidRPr="00865907" w:rsidRDefault="00AD51D3" w:rsidP="002C4E1B">
      <w:pPr>
        <w:ind w:left="360" w:hanging="360"/>
        <w:rPr>
          <w:rFonts w:cs="Shruti"/>
          <w:bCs/>
        </w:rPr>
      </w:pPr>
      <w:r>
        <w:rPr>
          <w:rFonts w:cs="Shruti"/>
          <w:b/>
          <w:bCs/>
        </w:rPr>
        <w:t>a.</w:t>
      </w:r>
      <w:r w:rsidR="008132F7">
        <w:rPr>
          <w:rFonts w:cs="Shruti"/>
          <w:b/>
          <w:bCs/>
        </w:rPr>
        <w:tab/>
      </w:r>
      <w:r w:rsidR="008132F7" w:rsidRPr="00633315">
        <w:rPr>
          <w:rFonts w:cs="Shruti"/>
          <w:b/>
          <w:bCs/>
          <w:u w:val="single"/>
        </w:rPr>
        <w:t>P</w:t>
      </w:r>
      <w:r w:rsidRPr="00AD51D3">
        <w:rPr>
          <w:rFonts w:cs="Shruti"/>
          <w:b/>
          <w:bCs/>
          <w:u w:val="single"/>
        </w:rPr>
        <w:t xml:space="preserve">reliminary </w:t>
      </w:r>
      <w:r w:rsidR="00FD564C">
        <w:rPr>
          <w:rFonts w:cs="Shruti"/>
          <w:b/>
          <w:bCs/>
          <w:u w:val="single"/>
        </w:rPr>
        <w:t>T</w:t>
      </w:r>
      <w:r w:rsidRPr="00AD51D3">
        <w:rPr>
          <w:rFonts w:cs="Shruti"/>
          <w:b/>
          <w:bCs/>
          <w:u w:val="single"/>
        </w:rPr>
        <w:t>est</w:t>
      </w:r>
      <w:r>
        <w:rPr>
          <w:rFonts w:cs="Shruti"/>
          <w:b/>
          <w:bCs/>
        </w:rPr>
        <w:t>:</w:t>
      </w:r>
      <w:r>
        <w:rPr>
          <w:rFonts w:cs="Shruti"/>
          <w:bCs/>
        </w:rPr>
        <w:t xml:space="preserve">  </w:t>
      </w:r>
      <w:r w:rsidR="002C4E1B">
        <w:rPr>
          <w:rFonts w:cs="Shruti"/>
          <w:bCs/>
        </w:rPr>
        <w:t xml:space="preserve">A preliminary test </w:t>
      </w:r>
      <w:r w:rsidR="000B0139">
        <w:rPr>
          <w:rFonts w:cs="Shruti"/>
          <w:bCs/>
        </w:rPr>
        <w:t xml:space="preserve">evaluating </w:t>
      </w:r>
      <w:r w:rsidR="00F50034">
        <w:rPr>
          <w:rFonts w:cs="Shruti"/>
          <w:bCs/>
        </w:rPr>
        <w:t xml:space="preserve">concentrations ranging </w:t>
      </w:r>
      <w:r w:rsidR="00F50034" w:rsidRPr="00F50034">
        <w:rPr>
          <w:rFonts w:cs="Shruti"/>
          <w:bCs/>
        </w:rPr>
        <w:t xml:space="preserve">from </w:t>
      </w:r>
      <w:r w:rsidR="000B0139" w:rsidRPr="000B0139">
        <w:rPr>
          <w:rFonts w:cs="Shruti"/>
          <w:bCs/>
          <w:color w:val="FF0000"/>
        </w:rPr>
        <w:t>[</w:t>
      </w:r>
      <w:r w:rsidR="00F50034" w:rsidRPr="000B0139">
        <w:rPr>
          <w:bCs/>
          <w:color w:val="FF0000"/>
          <w:szCs w:val="18"/>
        </w:rPr>
        <w:t>10</w:t>
      </w:r>
      <w:r w:rsidR="00F50034" w:rsidRPr="000B0139">
        <w:rPr>
          <w:bCs/>
          <w:color w:val="FF0000"/>
          <w:szCs w:val="18"/>
          <w:vertAlign w:val="superscript"/>
        </w:rPr>
        <w:t>-3</w:t>
      </w:r>
      <w:r w:rsidR="00F50034" w:rsidRPr="000B0139">
        <w:rPr>
          <w:bCs/>
          <w:color w:val="FF0000"/>
          <w:szCs w:val="18"/>
        </w:rPr>
        <w:t xml:space="preserve"> to 10</w:t>
      </w:r>
      <w:r w:rsidR="00F50034" w:rsidRPr="000B0139">
        <w:rPr>
          <w:bCs/>
          <w:color w:val="FF0000"/>
          <w:szCs w:val="18"/>
          <w:vertAlign w:val="superscript"/>
        </w:rPr>
        <w:t>-11</w:t>
      </w:r>
      <w:r w:rsidR="00F50034" w:rsidRPr="000B0139">
        <w:rPr>
          <w:bCs/>
          <w:color w:val="FF0000"/>
          <w:szCs w:val="18"/>
        </w:rPr>
        <w:t xml:space="preserve"> M</w:t>
      </w:r>
      <w:r w:rsidR="000B0139" w:rsidRPr="000B0139">
        <w:rPr>
          <w:bCs/>
          <w:color w:val="FF0000"/>
          <w:szCs w:val="18"/>
        </w:rPr>
        <w:t>]</w:t>
      </w:r>
      <w:r w:rsidR="00F50034" w:rsidRPr="00F50034">
        <w:rPr>
          <w:bCs/>
          <w:szCs w:val="18"/>
        </w:rPr>
        <w:t xml:space="preserve"> </w:t>
      </w:r>
      <w:r w:rsidR="002C4E1B" w:rsidRPr="00F50034">
        <w:rPr>
          <w:rFonts w:cs="Shruti"/>
          <w:bCs/>
        </w:rPr>
        <w:t>was</w:t>
      </w:r>
      <w:r w:rsidR="002C4E1B">
        <w:rPr>
          <w:rFonts w:cs="Shruti"/>
          <w:bCs/>
        </w:rPr>
        <w:t xml:space="preserve"> conducted to determine the appropriate concentration range and to determine concentrations resulting in insolubility and/or cytotoxicity.  </w:t>
      </w:r>
      <w:r w:rsidR="002C4E1B" w:rsidRPr="002C4E1B">
        <w:rPr>
          <w:rFonts w:cs="Shruti"/>
          <w:bCs/>
          <w:i/>
          <w:color w:val="FF0000"/>
        </w:rPr>
        <w:t>(</w:t>
      </w:r>
      <w:r w:rsidR="002C4E1B" w:rsidRPr="00CB4B8E">
        <w:rPr>
          <w:rFonts w:cs="Shruti"/>
          <w:bCs/>
          <w:i/>
          <w:color w:val="FF0000"/>
        </w:rPr>
        <w:t xml:space="preserve">Chemicals are to be tested up to a maximum concentration of 1 </w:t>
      </w:r>
      <w:proofErr w:type="spellStart"/>
      <w:r w:rsidR="002C4E1B" w:rsidRPr="00CB4B8E">
        <w:rPr>
          <w:bCs/>
          <w:i/>
          <w:color w:val="FF0000"/>
        </w:rPr>
        <w:t>μl</w:t>
      </w:r>
      <w:proofErr w:type="spellEnd"/>
      <w:r w:rsidR="002C4E1B" w:rsidRPr="00CB4B8E">
        <w:rPr>
          <w:bCs/>
          <w:i/>
          <w:color w:val="FF0000"/>
        </w:rPr>
        <w:t>/</w:t>
      </w:r>
      <w:proofErr w:type="spellStart"/>
      <w:r w:rsidR="002C4E1B">
        <w:rPr>
          <w:bCs/>
          <w:i/>
          <w:color w:val="FF0000"/>
        </w:rPr>
        <w:t>mL</w:t>
      </w:r>
      <w:proofErr w:type="spellEnd"/>
      <w:r w:rsidR="002C4E1B" w:rsidRPr="00CB4B8E">
        <w:rPr>
          <w:bCs/>
          <w:i/>
          <w:color w:val="FF0000"/>
        </w:rPr>
        <w:t>, 1 mg/</w:t>
      </w:r>
      <w:proofErr w:type="spellStart"/>
      <w:r w:rsidR="002C4E1B">
        <w:rPr>
          <w:bCs/>
          <w:i/>
          <w:color w:val="FF0000"/>
        </w:rPr>
        <w:t>mL</w:t>
      </w:r>
      <w:proofErr w:type="spellEnd"/>
      <w:r w:rsidR="002C4E1B" w:rsidRPr="00CB4B8E">
        <w:rPr>
          <w:bCs/>
          <w:i/>
          <w:color w:val="FF0000"/>
        </w:rPr>
        <w:t xml:space="preserve"> or 1 </w:t>
      </w:r>
      <w:proofErr w:type="spellStart"/>
      <w:r w:rsidR="002C4E1B" w:rsidRPr="00CB4B8E">
        <w:rPr>
          <w:bCs/>
          <w:i/>
          <w:color w:val="FF0000"/>
        </w:rPr>
        <w:t>mM</w:t>
      </w:r>
      <w:proofErr w:type="spellEnd"/>
      <w:r w:rsidR="002C4E1B" w:rsidRPr="00CB4B8E">
        <w:rPr>
          <w:bCs/>
          <w:i/>
          <w:color w:val="FF0000"/>
        </w:rPr>
        <w:t>, whichever is lowest</w:t>
      </w:r>
      <w:r w:rsidR="002C4E1B">
        <w:rPr>
          <w:bCs/>
          <w:i/>
          <w:color w:val="FF0000"/>
        </w:rPr>
        <w:t>).</w:t>
      </w:r>
    </w:p>
    <w:p w:rsidR="00515895" w:rsidRDefault="00515895" w:rsidP="00865907">
      <w:pPr>
        <w:ind w:left="360" w:hanging="360"/>
        <w:rPr>
          <w:rFonts w:cs="Shruti"/>
          <w:bCs/>
          <w:color w:val="FF0000"/>
        </w:rPr>
      </w:pPr>
    </w:p>
    <w:p w:rsidR="00515895" w:rsidRPr="007B0224" w:rsidRDefault="008132F7" w:rsidP="00515895">
      <w:pPr>
        <w:ind w:left="360" w:hanging="360"/>
        <w:rPr>
          <w:rFonts w:cs="Shruti"/>
          <w:bCs/>
          <w:i/>
          <w:color w:val="FF0000"/>
        </w:rPr>
      </w:pPr>
      <w:r>
        <w:rPr>
          <w:rFonts w:cs="Shruti"/>
          <w:b/>
          <w:bCs/>
        </w:rPr>
        <w:t>b</w:t>
      </w:r>
      <w:r w:rsidR="00515895">
        <w:rPr>
          <w:rFonts w:cs="Shruti"/>
          <w:b/>
          <w:bCs/>
        </w:rPr>
        <w:t>.</w:t>
      </w:r>
      <w:r>
        <w:rPr>
          <w:rFonts w:cs="Shruti"/>
          <w:b/>
          <w:bCs/>
        </w:rPr>
        <w:tab/>
      </w:r>
      <w:r w:rsidR="00515895">
        <w:rPr>
          <w:rFonts w:cs="Shruti"/>
          <w:b/>
          <w:bCs/>
          <w:u w:val="single"/>
        </w:rPr>
        <w:t>Proficiency Chemicals</w:t>
      </w:r>
      <w:r w:rsidR="00515895">
        <w:rPr>
          <w:rFonts w:cs="Shruti"/>
          <w:b/>
          <w:bCs/>
        </w:rPr>
        <w:t>:</w:t>
      </w:r>
      <w:r w:rsidR="00515895">
        <w:rPr>
          <w:rFonts w:cs="Shruti"/>
          <w:bCs/>
        </w:rPr>
        <w:t xml:space="preserve">  The responsiveness of the test system was confirmed for each newly prepared batch of cell stocks taken from the frozen stock by testing the following set of proficiency chemicals </w:t>
      </w:r>
      <w:r w:rsidR="00515895" w:rsidRPr="000B0139">
        <w:rPr>
          <w:rFonts w:cs="Shruti"/>
          <w:bCs/>
          <w:color w:val="FF0000"/>
        </w:rPr>
        <w:t>[in duplicate on separate days].</w:t>
      </w:r>
      <w:r w:rsidR="007B0224">
        <w:rPr>
          <w:rFonts w:cs="Shruti"/>
          <w:bCs/>
          <w:color w:val="FF0000"/>
        </w:rPr>
        <w:t xml:space="preserve"> (</w:t>
      </w:r>
      <w:r w:rsidR="00437FE3">
        <w:rPr>
          <w:rFonts w:cs="Shruti"/>
          <w:bCs/>
          <w:i/>
          <w:color w:val="FF0000"/>
        </w:rPr>
        <w:t>I</w:t>
      </w:r>
      <w:r w:rsidR="007B0224" w:rsidRPr="007B0224">
        <w:rPr>
          <w:rFonts w:cs="Shruti"/>
          <w:bCs/>
          <w:i/>
          <w:color w:val="FF0000"/>
        </w:rPr>
        <w:t>nclude citation (e.g. MRID #) if applicable).</w:t>
      </w:r>
    </w:p>
    <w:p w:rsidR="00515895" w:rsidRPr="005D7306" w:rsidRDefault="00515895" w:rsidP="00515895">
      <w:pPr>
        <w:keepNext/>
        <w:keepLines/>
        <w:rPr>
          <w:rFonts w:cs="Shruti"/>
          <w:b/>
          <w:bCs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080"/>
        <w:gridCol w:w="1350"/>
        <w:gridCol w:w="1080"/>
        <w:gridCol w:w="2538"/>
      </w:tblGrid>
      <w:tr w:rsidR="00515895" w:rsidRPr="00BB5AE9" w:rsidTr="000B0139"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jc w:val="center"/>
              <w:rPr>
                <w:rFonts w:cs="Shruti"/>
                <w:b/>
                <w:bCs/>
                <w:sz w:val="18"/>
                <w:szCs w:val="18"/>
              </w:rPr>
            </w:pPr>
            <w:r w:rsidRPr="00BB5AE9">
              <w:rPr>
                <w:rFonts w:cs="Shruti"/>
                <w:b/>
                <w:bCs/>
                <w:sz w:val="18"/>
                <w:szCs w:val="18"/>
              </w:rPr>
              <w:t>Compound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jc w:val="center"/>
              <w:rPr>
                <w:rFonts w:cs="Shruti"/>
                <w:b/>
                <w:bCs/>
                <w:sz w:val="18"/>
                <w:szCs w:val="18"/>
              </w:rPr>
            </w:pPr>
            <w:r w:rsidRPr="00BB5AE9">
              <w:rPr>
                <w:rFonts w:cs="Shruti"/>
                <w:b/>
                <w:bCs/>
                <w:sz w:val="18"/>
                <w:szCs w:val="18"/>
              </w:rPr>
              <w:t xml:space="preserve">CAS No. 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jc w:val="center"/>
              <w:rPr>
                <w:rFonts w:cs="Shruti"/>
                <w:b/>
                <w:bCs/>
                <w:sz w:val="18"/>
                <w:szCs w:val="18"/>
              </w:rPr>
            </w:pPr>
            <w:r w:rsidRPr="00BB5AE9">
              <w:rPr>
                <w:rFonts w:cs="Shruti"/>
                <w:b/>
                <w:bCs/>
                <w:sz w:val="18"/>
                <w:szCs w:val="18"/>
              </w:rPr>
              <w:t>Concentration</w:t>
            </w:r>
          </w:p>
          <w:p w:rsidR="00515895" w:rsidRPr="00BB5AE9" w:rsidRDefault="00515895" w:rsidP="00BB5AE9">
            <w:pPr>
              <w:keepNext/>
              <w:keepLines/>
              <w:jc w:val="center"/>
              <w:rPr>
                <w:rFonts w:cs="Shruti"/>
                <w:b/>
                <w:bCs/>
                <w:sz w:val="18"/>
                <w:szCs w:val="18"/>
              </w:rPr>
            </w:pPr>
            <w:r w:rsidRPr="00BB5AE9">
              <w:rPr>
                <w:rFonts w:cs="Shruti"/>
                <w:b/>
                <w:bCs/>
                <w:sz w:val="18"/>
                <w:szCs w:val="18"/>
              </w:rPr>
              <w:t>Range (M)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515895" w:rsidRPr="00BB5AE9" w:rsidRDefault="002C19D6" w:rsidP="00BB5AE9">
            <w:pPr>
              <w:keepNext/>
              <w:keepLines/>
              <w:jc w:val="center"/>
              <w:rPr>
                <w:rFonts w:cs="Shruti"/>
                <w:b/>
                <w:bCs/>
                <w:sz w:val="18"/>
                <w:szCs w:val="18"/>
              </w:rPr>
            </w:pPr>
            <w:r w:rsidRPr="00BB5AE9">
              <w:rPr>
                <w:rFonts w:cs="Shruti"/>
                <w:b/>
                <w:bCs/>
                <w:sz w:val="18"/>
                <w:szCs w:val="18"/>
              </w:rPr>
              <w:t>Expected Response</w:t>
            </w:r>
            <w:r w:rsidR="00515895" w:rsidRPr="00BB5AE9">
              <w:rPr>
                <w:rFonts w:cs="Shruti"/>
                <w:b/>
                <w:bCs/>
                <w:sz w:val="18"/>
                <w:szCs w:val="18"/>
              </w:rPr>
              <w:t xml:space="preserve"> </w:t>
            </w:r>
            <w:r w:rsidR="00E36E1A" w:rsidRPr="00BB5AE9">
              <w:rPr>
                <w:rFonts w:ascii="Times New Roman Bold" w:hAnsi="Times New Roman Bold" w:cs="Shruti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5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895" w:rsidRPr="00BB5AE9" w:rsidRDefault="004451F3" w:rsidP="00BB5AE9">
            <w:pPr>
              <w:keepNext/>
              <w:keepLines/>
              <w:jc w:val="center"/>
              <w:rPr>
                <w:rFonts w:cs="Shruti"/>
                <w:b/>
                <w:bCs/>
                <w:sz w:val="18"/>
                <w:szCs w:val="18"/>
              </w:rPr>
            </w:pPr>
            <w:r w:rsidRPr="00BB5AE9">
              <w:rPr>
                <w:rFonts w:cs="Shruti"/>
                <w:b/>
                <w:bCs/>
                <w:sz w:val="18"/>
                <w:szCs w:val="18"/>
              </w:rPr>
              <w:t>Note</w:t>
            </w:r>
            <w:r w:rsidR="00BF1317" w:rsidRPr="00BB5AE9">
              <w:rPr>
                <w:rFonts w:cs="Shruti"/>
                <w:b/>
                <w:bCs/>
                <w:sz w:val="18"/>
                <w:szCs w:val="18"/>
              </w:rPr>
              <w:t>s</w:t>
            </w:r>
          </w:p>
        </w:tc>
      </w:tr>
      <w:tr w:rsidR="00515895" w:rsidRPr="00BB5AE9" w:rsidTr="00E80B91">
        <w:tc>
          <w:tcPr>
            <w:tcW w:w="3060" w:type="dxa"/>
            <w:tcBorders>
              <w:left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Diethylstilbes</w:t>
            </w:r>
            <w:r w:rsidR="00FD6839" w:rsidRPr="00BB5AE9">
              <w:rPr>
                <w:rFonts w:cs="Shruti"/>
                <w:bCs/>
                <w:sz w:val="18"/>
                <w:szCs w:val="18"/>
              </w:rPr>
              <w:t>t</w:t>
            </w:r>
            <w:r w:rsidRPr="00BB5AE9">
              <w:rPr>
                <w:rFonts w:cs="Shruti"/>
                <w:bCs/>
                <w:sz w:val="18"/>
                <w:szCs w:val="18"/>
              </w:rPr>
              <w:t>rol</w:t>
            </w:r>
            <w:r w:rsidR="00FD6839" w:rsidRPr="00BB5AE9">
              <w:rPr>
                <w:rFonts w:cs="Shruti"/>
                <w:bCs/>
                <w:sz w:val="18"/>
                <w:szCs w:val="18"/>
              </w:rPr>
              <w:t xml:space="preserve"> (DES)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56-53-1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-14</w:t>
            </w:r>
            <w:r w:rsidRPr="00BB5AE9">
              <w:rPr>
                <w:rFonts w:cs="Shruti"/>
                <w:bCs/>
                <w:sz w:val="18"/>
                <w:szCs w:val="18"/>
              </w:rPr>
              <w:t xml:space="preserve"> to 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-8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538" w:type="dxa"/>
            <w:tcBorders>
              <w:right w:val="double" w:sz="4" w:space="0" w:color="auto"/>
            </w:tcBorders>
          </w:tcPr>
          <w:p w:rsidR="00BF1317" w:rsidRPr="00BB5AE9" w:rsidRDefault="00162732" w:rsidP="00BB5AE9">
            <w:pPr>
              <w:keepNext/>
              <w:keepLines/>
              <w:jc w:val="center"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---</w:t>
            </w:r>
          </w:p>
        </w:tc>
      </w:tr>
      <w:tr w:rsidR="00515895" w:rsidRPr="00BB5AE9" w:rsidTr="00E80B91">
        <w:tc>
          <w:tcPr>
            <w:tcW w:w="3060" w:type="dxa"/>
            <w:tcBorders>
              <w:left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17</w:t>
            </w:r>
            <w:r w:rsidRPr="00BB5AE9">
              <w:rPr>
                <w:bCs/>
                <w:sz w:val="18"/>
                <w:szCs w:val="18"/>
              </w:rPr>
              <w:t>α</w:t>
            </w:r>
            <w:r w:rsidRPr="00BB5AE9">
              <w:rPr>
                <w:rFonts w:cs="Shruti"/>
                <w:bCs/>
                <w:sz w:val="18"/>
                <w:szCs w:val="18"/>
              </w:rPr>
              <w:t>-Ethynyl estradiol</w:t>
            </w:r>
            <w:r w:rsidR="00FD6839" w:rsidRPr="00BB5AE9">
              <w:rPr>
                <w:rFonts w:cs="Shruti"/>
                <w:bCs/>
                <w:sz w:val="18"/>
                <w:szCs w:val="18"/>
              </w:rPr>
              <w:t xml:space="preserve"> (EE)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57-63-6</w:t>
            </w:r>
          </w:p>
        </w:tc>
        <w:tc>
          <w:tcPr>
            <w:tcW w:w="1350" w:type="dxa"/>
            <w:shd w:val="clear" w:color="auto" w:fill="auto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-14</w:t>
            </w:r>
            <w:r w:rsidRPr="00BB5AE9">
              <w:rPr>
                <w:rFonts w:cs="Shruti"/>
                <w:bCs/>
                <w:sz w:val="18"/>
                <w:szCs w:val="18"/>
              </w:rPr>
              <w:t xml:space="preserve"> to 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-8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538" w:type="dxa"/>
            <w:tcBorders>
              <w:right w:val="double" w:sz="4" w:space="0" w:color="auto"/>
            </w:tcBorders>
          </w:tcPr>
          <w:p w:rsidR="00515895" w:rsidRPr="00BB5AE9" w:rsidRDefault="00BF1317" w:rsidP="00BB5AE9">
            <w:pPr>
              <w:keepNext/>
              <w:keepLines/>
              <w:jc w:val="center"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---</w:t>
            </w:r>
          </w:p>
        </w:tc>
      </w:tr>
      <w:tr w:rsidR="00515895" w:rsidRPr="00BB5AE9" w:rsidTr="00E80B91">
        <w:tc>
          <w:tcPr>
            <w:tcW w:w="3060" w:type="dxa"/>
            <w:tcBorders>
              <w:left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Hexestrol</w:t>
            </w:r>
            <w:proofErr w:type="spellEnd"/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84-16-2</w:t>
            </w:r>
          </w:p>
        </w:tc>
        <w:tc>
          <w:tcPr>
            <w:tcW w:w="1350" w:type="dxa"/>
            <w:shd w:val="clear" w:color="auto" w:fill="auto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-13</w:t>
            </w:r>
            <w:r w:rsidRPr="00BB5AE9">
              <w:rPr>
                <w:rFonts w:cs="Shruti"/>
                <w:bCs/>
                <w:sz w:val="18"/>
                <w:szCs w:val="18"/>
              </w:rPr>
              <w:t xml:space="preserve"> to 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538" w:type="dxa"/>
            <w:tcBorders>
              <w:right w:val="double" w:sz="4" w:space="0" w:color="auto"/>
            </w:tcBorders>
          </w:tcPr>
          <w:p w:rsidR="00515895" w:rsidRPr="00BB5AE9" w:rsidRDefault="00BF1317" w:rsidP="00BB5AE9">
            <w:pPr>
              <w:keepNext/>
              <w:keepLines/>
              <w:jc w:val="center"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---</w:t>
            </w:r>
          </w:p>
        </w:tc>
      </w:tr>
      <w:tr w:rsidR="00515895" w:rsidRPr="00BB5AE9" w:rsidTr="00E80B91">
        <w:tc>
          <w:tcPr>
            <w:tcW w:w="3060" w:type="dxa"/>
            <w:tcBorders>
              <w:left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Genistein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446-72-0</w:t>
            </w:r>
          </w:p>
        </w:tc>
        <w:tc>
          <w:tcPr>
            <w:tcW w:w="1350" w:type="dxa"/>
            <w:shd w:val="clear" w:color="auto" w:fill="auto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-12</w:t>
            </w:r>
            <w:r w:rsidRPr="00BB5AE9">
              <w:rPr>
                <w:rFonts w:cs="Shruti"/>
                <w:bCs/>
                <w:sz w:val="18"/>
                <w:szCs w:val="18"/>
              </w:rPr>
              <w:t xml:space="preserve"> to 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538" w:type="dxa"/>
            <w:tcBorders>
              <w:right w:val="double" w:sz="4" w:space="0" w:color="auto"/>
            </w:tcBorders>
          </w:tcPr>
          <w:p w:rsidR="00515895" w:rsidRPr="00BB5AE9" w:rsidRDefault="004451F3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Cytotoxic at 0.01</w:t>
            </w:r>
            <w:r w:rsidR="00E36E1A" w:rsidRPr="00BB5AE9">
              <w:rPr>
                <w:rFonts w:cs="Shruti"/>
                <w:bCs/>
                <w:sz w:val="18"/>
                <w:szCs w:val="18"/>
                <w:vertAlign w:val="superscript"/>
              </w:rPr>
              <w:t>b</w:t>
            </w:r>
            <w:r w:rsidRPr="00BB5AE9">
              <w:rPr>
                <w:rFonts w:cs="Shruti"/>
                <w:bCs/>
                <w:sz w:val="18"/>
                <w:szCs w:val="18"/>
              </w:rPr>
              <w:t xml:space="preserve">, 0.1, and 1 </w:t>
            </w: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mM</w:t>
            </w:r>
            <w:proofErr w:type="spellEnd"/>
          </w:p>
        </w:tc>
      </w:tr>
      <w:tr w:rsidR="00515895" w:rsidRPr="00BB5AE9" w:rsidTr="00E80B91">
        <w:tc>
          <w:tcPr>
            <w:tcW w:w="3060" w:type="dxa"/>
            <w:tcBorders>
              <w:left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Estrone</w:t>
            </w:r>
            <w:proofErr w:type="spellEnd"/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53-16-7</w:t>
            </w:r>
          </w:p>
        </w:tc>
        <w:tc>
          <w:tcPr>
            <w:tcW w:w="1350" w:type="dxa"/>
            <w:shd w:val="clear" w:color="auto" w:fill="auto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-12</w:t>
            </w:r>
            <w:r w:rsidRPr="00BB5AE9">
              <w:rPr>
                <w:rFonts w:cs="Shruti"/>
                <w:bCs/>
                <w:sz w:val="18"/>
                <w:szCs w:val="18"/>
              </w:rPr>
              <w:t xml:space="preserve"> to 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538" w:type="dxa"/>
            <w:tcBorders>
              <w:right w:val="double" w:sz="4" w:space="0" w:color="auto"/>
            </w:tcBorders>
          </w:tcPr>
          <w:p w:rsidR="00515895" w:rsidRPr="00BB5AE9" w:rsidRDefault="00BF1317" w:rsidP="00BB5AE9">
            <w:pPr>
              <w:keepNext/>
              <w:keepLines/>
              <w:jc w:val="center"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---</w:t>
            </w:r>
          </w:p>
        </w:tc>
      </w:tr>
      <w:tr w:rsidR="00515895" w:rsidRPr="00BB5AE9" w:rsidTr="00E80B91">
        <w:tc>
          <w:tcPr>
            <w:tcW w:w="3060" w:type="dxa"/>
            <w:tcBorders>
              <w:left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 xml:space="preserve">Butyl </w:t>
            </w: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paraben</w:t>
            </w:r>
            <w:proofErr w:type="spellEnd"/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94-26-8</w:t>
            </w:r>
          </w:p>
        </w:tc>
        <w:tc>
          <w:tcPr>
            <w:tcW w:w="1350" w:type="dxa"/>
            <w:shd w:val="clear" w:color="auto" w:fill="auto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-11</w:t>
            </w:r>
            <w:r w:rsidRPr="00BB5AE9">
              <w:rPr>
                <w:rFonts w:cs="Shruti"/>
                <w:bCs/>
                <w:sz w:val="18"/>
                <w:szCs w:val="18"/>
              </w:rPr>
              <w:t xml:space="preserve"> to 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538" w:type="dxa"/>
            <w:tcBorders>
              <w:right w:val="double" w:sz="4" w:space="0" w:color="auto"/>
            </w:tcBorders>
          </w:tcPr>
          <w:p w:rsidR="00515895" w:rsidRPr="00BB5AE9" w:rsidRDefault="00E301C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Cytotoxic at 0.1</w:t>
            </w:r>
            <w:r w:rsidR="00E36E1A" w:rsidRPr="00BB5AE9">
              <w:rPr>
                <w:rFonts w:cs="Shruti"/>
                <w:bCs/>
                <w:sz w:val="18"/>
                <w:szCs w:val="18"/>
                <w:vertAlign w:val="superscript"/>
              </w:rPr>
              <w:t>b</w:t>
            </w:r>
            <w:r w:rsidRPr="00BB5AE9">
              <w:rPr>
                <w:rFonts w:cs="Shruti"/>
                <w:bCs/>
                <w:sz w:val="18"/>
                <w:szCs w:val="18"/>
              </w:rPr>
              <w:t xml:space="preserve"> and 1 </w:t>
            </w: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mM</w:t>
            </w:r>
            <w:proofErr w:type="spellEnd"/>
          </w:p>
        </w:tc>
      </w:tr>
      <w:tr w:rsidR="00515895" w:rsidRPr="00BB5AE9" w:rsidTr="00E80B91">
        <w:tc>
          <w:tcPr>
            <w:tcW w:w="3060" w:type="dxa"/>
            <w:tcBorders>
              <w:left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1, 3, 5-Tris(4hydroxyphenyl)benzene</w:t>
            </w:r>
            <w:r w:rsidR="002F0BAF" w:rsidRPr="00BB5AE9">
              <w:rPr>
                <w:rFonts w:cs="Shruti"/>
                <w:bCs/>
                <w:sz w:val="18"/>
                <w:szCs w:val="18"/>
              </w:rPr>
              <w:t xml:space="preserve"> </w:t>
            </w:r>
            <w:r w:rsidR="00E36E1A" w:rsidRPr="00BB5AE9">
              <w:rPr>
                <w:rFonts w:cs="Shruti"/>
                <w:b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15797-52-1</w:t>
            </w:r>
          </w:p>
        </w:tc>
        <w:tc>
          <w:tcPr>
            <w:tcW w:w="1350" w:type="dxa"/>
            <w:shd w:val="clear" w:color="auto" w:fill="auto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-12</w:t>
            </w:r>
            <w:r w:rsidRPr="00BB5AE9">
              <w:rPr>
                <w:rFonts w:cs="Shruti"/>
                <w:bCs/>
                <w:sz w:val="18"/>
                <w:szCs w:val="18"/>
              </w:rPr>
              <w:t xml:space="preserve"> to 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538" w:type="dxa"/>
            <w:tcBorders>
              <w:right w:val="double" w:sz="4" w:space="0" w:color="auto"/>
            </w:tcBorders>
          </w:tcPr>
          <w:p w:rsidR="00515895" w:rsidRPr="00BB5AE9" w:rsidRDefault="00195288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 xml:space="preserve">Cytotoxic at 100µM.  </w:t>
            </w: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PC</w:t>
            </w:r>
            <w:r w:rsidRPr="00BB5AE9">
              <w:rPr>
                <w:rFonts w:cs="Shruti"/>
                <w:bCs/>
                <w:sz w:val="18"/>
                <w:szCs w:val="18"/>
                <w:vertAlign w:val="subscript"/>
              </w:rPr>
              <w:t>max</w:t>
            </w:r>
            <w:proofErr w:type="spellEnd"/>
            <w:r w:rsidRPr="00BB5AE9">
              <w:rPr>
                <w:rFonts w:cs="Shruti"/>
                <w:bCs/>
                <w:sz w:val="18"/>
                <w:szCs w:val="18"/>
              </w:rPr>
              <w:t xml:space="preserve"> approx. 50% of PC.  Binds to </w:t>
            </w: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hER</w:t>
            </w:r>
            <w:r w:rsidRPr="00BB5AE9">
              <w:rPr>
                <w:bCs/>
                <w:sz w:val="18"/>
                <w:szCs w:val="18"/>
              </w:rPr>
              <w:t>α</w:t>
            </w:r>
            <w:proofErr w:type="spellEnd"/>
            <w:r w:rsidRPr="00BB5AE9">
              <w:rPr>
                <w:bCs/>
                <w:sz w:val="18"/>
                <w:szCs w:val="18"/>
              </w:rPr>
              <w:t xml:space="preserve"> and has ER antagonistic activity</w:t>
            </w:r>
          </w:p>
        </w:tc>
      </w:tr>
      <w:tr w:rsidR="00515895" w:rsidRPr="00BB5AE9" w:rsidTr="00E80B91">
        <w:tc>
          <w:tcPr>
            <w:tcW w:w="3060" w:type="dxa"/>
            <w:tcBorders>
              <w:left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Dibutyl</w:t>
            </w:r>
            <w:proofErr w:type="spellEnd"/>
            <w:r w:rsidRPr="00BB5AE9">
              <w:rPr>
                <w:rFonts w:cs="Shruti"/>
                <w:bCs/>
                <w:sz w:val="18"/>
                <w:szCs w:val="18"/>
              </w:rPr>
              <w:t xml:space="preserve"> phthalate (DBP)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84-74-2</w:t>
            </w:r>
          </w:p>
        </w:tc>
        <w:tc>
          <w:tcPr>
            <w:tcW w:w="1350" w:type="dxa"/>
            <w:shd w:val="clear" w:color="auto" w:fill="auto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-11</w:t>
            </w:r>
            <w:r w:rsidRPr="00BB5AE9">
              <w:rPr>
                <w:rFonts w:cs="Shruti"/>
                <w:bCs/>
                <w:sz w:val="18"/>
                <w:szCs w:val="18"/>
              </w:rPr>
              <w:t xml:space="preserve"> to 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 xml:space="preserve">Negative </w:t>
            </w:r>
            <w:r w:rsidR="00E36E1A" w:rsidRPr="00BB5AE9">
              <w:rPr>
                <w:rFonts w:cs="Shruti"/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2538" w:type="dxa"/>
            <w:tcBorders>
              <w:right w:val="double" w:sz="4" w:space="0" w:color="auto"/>
            </w:tcBorders>
          </w:tcPr>
          <w:p w:rsidR="00515895" w:rsidRPr="00BB5AE9" w:rsidRDefault="00B7718D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Cytotoxic</w:t>
            </w:r>
            <w:proofErr w:type="spellEnd"/>
            <w:r w:rsidRPr="00BB5AE9">
              <w:rPr>
                <w:rFonts w:cs="Shruti"/>
                <w:bCs/>
                <w:sz w:val="18"/>
                <w:szCs w:val="18"/>
              </w:rPr>
              <w:t xml:space="preserve"> at 1 </w:t>
            </w: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mM</w:t>
            </w:r>
            <w:proofErr w:type="spellEnd"/>
          </w:p>
        </w:tc>
      </w:tr>
      <w:tr w:rsidR="00515895" w:rsidRPr="00BB5AE9" w:rsidTr="00E80B91">
        <w:tc>
          <w:tcPr>
            <w:tcW w:w="3060" w:type="dxa"/>
            <w:tcBorders>
              <w:left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Atrazine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1912-24-9</w:t>
            </w:r>
          </w:p>
        </w:tc>
        <w:tc>
          <w:tcPr>
            <w:tcW w:w="1350" w:type="dxa"/>
            <w:shd w:val="clear" w:color="auto" w:fill="auto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-11</w:t>
            </w:r>
            <w:r w:rsidRPr="00BB5AE9">
              <w:rPr>
                <w:rFonts w:cs="Shruti"/>
                <w:bCs/>
                <w:sz w:val="18"/>
                <w:szCs w:val="18"/>
              </w:rPr>
              <w:t xml:space="preserve"> to 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80" w:type="dxa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Negative</w:t>
            </w:r>
          </w:p>
        </w:tc>
        <w:tc>
          <w:tcPr>
            <w:tcW w:w="2538" w:type="dxa"/>
            <w:tcBorders>
              <w:right w:val="double" w:sz="4" w:space="0" w:color="auto"/>
            </w:tcBorders>
          </w:tcPr>
          <w:p w:rsidR="00515895" w:rsidRPr="00BB5AE9" w:rsidRDefault="00B7718D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Cytotoxic</w:t>
            </w:r>
            <w:proofErr w:type="spellEnd"/>
            <w:r w:rsidRPr="00BB5AE9">
              <w:rPr>
                <w:rFonts w:cs="Shruti"/>
                <w:bCs/>
                <w:sz w:val="18"/>
                <w:szCs w:val="18"/>
              </w:rPr>
              <w:t xml:space="preserve"> at 1 </w:t>
            </w: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mM</w:t>
            </w:r>
            <w:proofErr w:type="spellEnd"/>
            <w:r w:rsidRPr="00BB5AE9">
              <w:rPr>
                <w:rFonts w:cs="Shruti"/>
                <w:bCs/>
                <w:sz w:val="18"/>
                <w:szCs w:val="18"/>
              </w:rPr>
              <w:t xml:space="preserve"> </w:t>
            </w:r>
            <w:r w:rsidR="00E36E1A" w:rsidRPr="00BB5AE9">
              <w:rPr>
                <w:rFonts w:cs="Shruti"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515895" w:rsidRPr="00BB5AE9" w:rsidTr="00E80B91"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Corticosterone</w:t>
            </w:r>
            <w:proofErr w:type="spellEnd"/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50-22-6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-10</w:t>
            </w:r>
            <w:r w:rsidRPr="00BB5AE9">
              <w:rPr>
                <w:rFonts w:cs="Shruti"/>
                <w:bCs/>
                <w:sz w:val="18"/>
                <w:szCs w:val="18"/>
              </w:rPr>
              <w:t xml:space="preserve"> to 10</w:t>
            </w:r>
            <w:r w:rsidRPr="00BB5AE9">
              <w:rPr>
                <w:rFonts w:cs="Shruti"/>
                <w:bCs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15895" w:rsidRPr="00BB5AE9" w:rsidRDefault="00515895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Negative</w:t>
            </w:r>
          </w:p>
        </w:tc>
        <w:tc>
          <w:tcPr>
            <w:tcW w:w="2538" w:type="dxa"/>
            <w:tcBorders>
              <w:bottom w:val="double" w:sz="4" w:space="0" w:color="auto"/>
              <w:right w:val="double" w:sz="4" w:space="0" w:color="auto"/>
            </w:tcBorders>
          </w:tcPr>
          <w:p w:rsidR="00515895" w:rsidRPr="00BB5AE9" w:rsidRDefault="00B7718D" w:rsidP="00BB5AE9">
            <w:pPr>
              <w:keepNext/>
              <w:keepLines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 xml:space="preserve">If not </w:t>
            </w: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cytotoxic</w:t>
            </w:r>
            <w:proofErr w:type="spellEnd"/>
            <w:r w:rsidRPr="00BB5AE9">
              <w:rPr>
                <w:rFonts w:cs="Shruti"/>
                <w:bCs/>
                <w:sz w:val="18"/>
                <w:szCs w:val="18"/>
              </w:rPr>
              <w:t xml:space="preserve"> at 1 </w:t>
            </w: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mM</w:t>
            </w:r>
            <w:proofErr w:type="spellEnd"/>
            <w:r w:rsidRPr="00BB5AE9">
              <w:rPr>
                <w:rFonts w:cs="Shruti"/>
                <w:bCs/>
                <w:sz w:val="18"/>
                <w:szCs w:val="18"/>
              </w:rPr>
              <w:t>, then that should be the highest tested concentration</w:t>
            </w:r>
          </w:p>
        </w:tc>
      </w:tr>
    </w:tbl>
    <w:p w:rsidR="00E36E1A" w:rsidRPr="00E36E1A" w:rsidRDefault="00E36E1A" w:rsidP="00E36E1A">
      <w:pPr>
        <w:keepNext/>
        <w:keepLines/>
        <w:ind w:left="360"/>
        <w:rPr>
          <w:rFonts w:cs="Shruti"/>
          <w:bCs/>
          <w:sz w:val="18"/>
          <w:szCs w:val="18"/>
        </w:rPr>
      </w:pPr>
      <w:proofErr w:type="gramStart"/>
      <w:r w:rsidRPr="00E36E1A">
        <w:rPr>
          <w:rFonts w:cs="Shruti"/>
          <w:bCs/>
          <w:sz w:val="18"/>
          <w:szCs w:val="18"/>
        </w:rPr>
        <w:t>a</w:t>
      </w:r>
      <w:proofErr w:type="gramEnd"/>
      <w:r w:rsidRPr="00E36E1A">
        <w:rPr>
          <w:rFonts w:cs="Shruti"/>
          <w:bCs/>
          <w:sz w:val="18"/>
          <w:szCs w:val="18"/>
        </w:rPr>
        <w:tab/>
        <w:t xml:space="preserve">Positive = </w:t>
      </w:r>
      <w:proofErr w:type="spellStart"/>
      <w:r w:rsidRPr="00E36E1A">
        <w:rPr>
          <w:rFonts w:cs="Shruti"/>
          <w:bCs/>
          <w:sz w:val="18"/>
          <w:szCs w:val="18"/>
        </w:rPr>
        <w:t>RPC</w:t>
      </w:r>
      <w:r w:rsidRPr="00E36E1A">
        <w:rPr>
          <w:rFonts w:cs="Shruti"/>
          <w:bCs/>
          <w:sz w:val="18"/>
          <w:szCs w:val="18"/>
          <w:vertAlign w:val="subscript"/>
        </w:rPr>
        <w:t>max</w:t>
      </w:r>
      <w:proofErr w:type="spellEnd"/>
      <w:r w:rsidRPr="00E36E1A">
        <w:rPr>
          <w:rFonts w:cs="Shruti"/>
          <w:bCs/>
          <w:sz w:val="18"/>
          <w:szCs w:val="18"/>
        </w:rPr>
        <w:t xml:space="preserve"> ≥10% of the response of the positive control in at least 2 of 2 (or 2 of 3) runs</w:t>
      </w:r>
    </w:p>
    <w:p w:rsidR="00E36E1A" w:rsidRDefault="00E36E1A" w:rsidP="00E36E1A">
      <w:pPr>
        <w:keepNext/>
        <w:keepLines/>
        <w:ind w:left="360"/>
        <w:rPr>
          <w:rFonts w:cs="Shruti"/>
          <w:bCs/>
          <w:sz w:val="18"/>
          <w:szCs w:val="18"/>
        </w:rPr>
      </w:pPr>
      <w:r w:rsidRPr="00E36E1A">
        <w:rPr>
          <w:rFonts w:cs="Shruti"/>
          <w:bCs/>
          <w:sz w:val="18"/>
          <w:szCs w:val="18"/>
        </w:rPr>
        <w:tab/>
        <w:t xml:space="preserve">Negative = </w:t>
      </w:r>
      <w:proofErr w:type="spellStart"/>
      <w:r w:rsidRPr="00E36E1A">
        <w:rPr>
          <w:rFonts w:cs="Shruti"/>
          <w:bCs/>
          <w:sz w:val="18"/>
          <w:szCs w:val="18"/>
        </w:rPr>
        <w:t>RPC</w:t>
      </w:r>
      <w:r w:rsidRPr="00E36E1A">
        <w:rPr>
          <w:rFonts w:cs="Shruti"/>
          <w:bCs/>
          <w:sz w:val="18"/>
          <w:szCs w:val="18"/>
          <w:vertAlign w:val="subscript"/>
        </w:rPr>
        <w:t>max</w:t>
      </w:r>
      <w:proofErr w:type="spellEnd"/>
      <w:r w:rsidRPr="00E36E1A">
        <w:rPr>
          <w:rFonts w:cs="Shruti"/>
          <w:bCs/>
          <w:sz w:val="18"/>
          <w:szCs w:val="18"/>
        </w:rPr>
        <w:t xml:space="preserve"> fails to achieve at least 10% of the response of the positive control in 2 of 2 (or 2 of 3) runs</w:t>
      </w:r>
    </w:p>
    <w:p w:rsidR="00E36E1A" w:rsidRDefault="00E36E1A" w:rsidP="00E36E1A">
      <w:pPr>
        <w:keepNext/>
        <w:keepLines/>
        <w:ind w:left="360"/>
        <w:rPr>
          <w:rFonts w:cs="Shruti"/>
          <w:bCs/>
          <w:sz w:val="18"/>
          <w:szCs w:val="18"/>
        </w:rPr>
      </w:pPr>
      <w:proofErr w:type="gramStart"/>
      <w:r w:rsidRPr="00E36E1A">
        <w:rPr>
          <w:bCs/>
          <w:sz w:val="18"/>
          <w:szCs w:val="18"/>
        </w:rPr>
        <w:t>b</w:t>
      </w:r>
      <w:proofErr w:type="gramEnd"/>
      <w:r w:rsidRPr="00E36E1A">
        <w:rPr>
          <w:bCs/>
          <w:sz w:val="18"/>
          <w:szCs w:val="18"/>
        </w:rPr>
        <w:tab/>
        <w:t>Cytotoxicity is expected to be close to 80% at this concentration.</w:t>
      </w:r>
    </w:p>
    <w:p w:rsidR="00515895" w:rsidRPr="00E36E1A" w:rsidRDefault="00E36E1A" w:rsidP="00E36E1A">
      <w:pPr>
        <w:keepNext/>
        <w:keepLines/>
        <w:ind w:left="360"/>
        <w:rPr>
          <w:rFonts w:cs="Shruti"/>
          <w:bCs/>
          <w:sz w:val="18"/>
          <w:szCs w:val="18"/>
        </w:rPr>
      </w:pPr>
      <w:proofErr w:type="gramStart"/>
      <w:r w:rsidRPr="00E36E1A">
        <w:rPr>
          <w:rFonts w:cs="Shruti"/>
          <w:bCs/>
          <w:sz w:val="18"/>
          <w:szCs w:val="18"/>
        </w:rPr>
        <w:t>c</w:t>
      </w:r>
      <w:proofErr w:type="gramEnd"/>
      <w:r w:rsidR="00122AB4" w:rsidRPr="00E36E1A">
        <w:rPr>
          <w:rFonts w:cs="Shruti"/>
          <w:bCs/>
          <w:sz w:val="18"/>
          <w:szCs w:val="18"/>
        </w:rPr>
        <w:tab/>
        <w:t>Compound s</w:t>
      </w:r>
      <w:r w:rsidR="00B7718D" w:rsidRPr="00E36E1A">
        <w:rPr>
          <w:rFonts w:cs="Shruti"/>
          <w:bCs/>
          <w:sz w:val="18"/>
          <w:szCs w:val="18"/>
        </w:rPr>
        <w:t>e</w:t>
      </w:r>
      <w:r w:rsidR="00122AB4" w:rsidRPr="00E36E1A">
        <w:rPr>
          <w:rFonts w:cs="Shruti"/>
          <w:bCs/>
          <w:sz w:val="18"/>
          <w:szCs w:val="18"/>
        </w:rPr>
        <w:t>lected to challenge solubility and cytotoxicity</w:t>
      </w:r>
    </w:p>
    <w:p w:rsidR="00515895" w:rsidRPr="00E36E1A" w:rsidRDefault="00E36E1A" w:rsidP="00181B99">
      <w:pPr>
        <w:keepNext/>
        <w:keepLines/>
        <w:ind w:left="720" w:hanging="360"/>
        <w:rPr>
          <w:bCs/>
          <w:sz w:val="18"/>
          <w:szCs w:val="18"/>
        </w:rPr>
      </w:pPr>
      <w:proofErr w:type="gramStart"/>
      <w:r>
        <w:rPr>
          <w:rFonts w:cs="Shruti"/>
          <w:bCs/>
          <w:sz w:val="18"/>
          <w:szCs w:val="18"/>
        </w:rPr>
        <w:t>d</w:t>
      </w:r>
      <w:proofErr w:type="gramEnd"/>
      <w:r w:rsidR="00515895" w:rsidRPr="00E36E1A">
        <w:rPr>
          <w:rFonts w:cs="Shruti"/>
          <w:bCs/>
          <w:sz w:val="18"/>
          <w:szCs w:val="18"/>
        </w:rPr>
        <w:tab/>
        <w:t xml:space="preserve">DBP is negative for </w:t>
      </w:r>
      <w:proofErr w:type="spellStart"/>
      <w:r w:rsidR="00515895" w:rsidRPr="00E36E1A">
        <w:rPr>
          <w:rFonts w:cs="Shruti"/>
          <w:bCs/>
          <w:sz w:val="18"/>
          <w:szCs w:val="18"/>
        </w:rPr>
        <w:t>ER</w:t>
      </w:r>
      <w:r w:rsidR="00515895" w:rsidRPr="00E36E1A">
        <w:rPr>
          <w:bCs/>
          <w:sz w:val="18"/>
          <w:szCs w:val="18"/>
        </w:rPr>
        <w:t>α</w:t>
      </w:r>
      <w:proofErr w:type="spellEnd"/>
      <w:r w:rsidR="00515895" w:rsidRPr="00E36E1A">
        <w:rPr>
          <w:rFonts w:cs="Shruti"/>
          <w:bCs/>
          <w:sz w:val="18"/>
          <w:szCs w:val="18"/>
        </w:rPr>
        <w:t xml:space="preserve"> mediated transcriptional activation, but may not be negative for non-</w:t>
      </w:r>
      <w:proofErr w:type="spellStart"/>
      <w:r w:rsidR="00515895" w:rsidRPr="00E36E1A">
        <w:rPr>
          <w:rFonts w:cs="Shruti"/>
          <w:bCs/>
          <w:sz w:val="18"/>
          <w:szCs w:val="18"/>
        </w:rPr>
        <w:t>ER</w:t>
      </w:r>
      <w:r w:rsidR="00515895" w:rsidRPr="00E36E1A">
        <w:rPr>
          <w:bCs/>
          <w:sz w:val="18"/>
          <w:szCs w:val="18"/>
        </w:rPr>
        <w:t>β</w:t>
      </w:r>
      <w:proofErr w:type="spellEnd"/>
      <w:r w:rsidR="00515895" w:rsidRPr="00E36E1A">
        <w:rPr>
          <w:bCs/>
          <w:sz w:val="18"/>
          <w:szCs w:val="18"/>
        </w:rPr>
        <w:t xml:space="preserve"> </w:t>
      </w:r>
      <w:r w:rsidR="00515895" w:rsidRPr="00E36E1A">
        <w:rPr>
          <w:rFonts w:cs="Shruti"/>
          <w:bCs/>
          <w:sz w:val="18"/>
          <w:szCs w:val="18"/>
        </w:rPr>
        <w:t xml:space="preserve">mediated transcriptional activation.  A positive result would indicate that the system is detecting activity other than that due to pure </w:t>
      </w:r>
      <w:proofErr w:type="spellStart"/>
      <w:r w:rsidR="00515895" w:rsidRPr="00E36E1A">
        <w:rPr>
          <w:rFonts w:cs="Shruti"/>
          <w:bCs/>
          <w:sz w:val="18"/>
          <w:szCs w:val="18"/>
        </w:rPr>
        <w:t>ER</w:t>
      </w:r>
      <w:r w:rsidR="00515895" w:rsidRPr="00E36E1A">
        <w:rPr>
          <w:bCs/>
          <w:sz w:val="18"/>
          <w:szCs w:val="18"/>
        </w:rPr>
        <w:t>α</w:t>
      </w:r>
      <w:proofErr w:type="spellEnd"/>
      <w:r w:rsidR="00515895" w:rsidRPr="00E36E1A">
        <w:rPr>
          <w:bCs/>
          <w:sz w:val="18"/>
          <w:szCs w:val="18"/>
        </w:rPr>
        <w:t>, and is therefore unacceptable.</w:t>
      </w:r>
    </w:p>
    <w:p w:rsidR="00925978" w:rsidRDefault="00925978" w:rsidP="00C40B2B">
      <w:pPr>
        <w:rPr>
          <w:rFonts w:cs="Shruti"/>
          <w:bCs/>
        </w:rPr>
      </w:pPr>
    </w:p>
    <w:p w:rsidR="00515895" w:rsidRDefault="00515895" w:rsidP="003371BD">
      <w:pPr>
        <w:rPr>
          <w:rFonts w:cs="Shruti"/>
          <w:b/>
          <w:bCs/>
        </w:rPr>
      </w:pPr>
    </w:p>
    <w:p w:rsidR="008F7C04" w:rsidRPr="005D7306" w:rsidRDefault="008132F7" w:rsidP="008F7C04">
      <w:pPr>
        <w:keepNext/>
        <w:keepLines/>
        <w:widowControl/>
        <w:ind w:left="360" w:hanging="360"/>
        <w:rPr>
          <w:rFonts w:cs="Shruti"/>
          <w:bCs/>
          <w:u w:val="single"/>
        </w:rPr>
      </w:pPr>
      <w:r>
        <w:rPr>
          <w:rFonts w:cs="Shruti"/>
          <w:b/>
          <w:bCs/>
        </w:rPr>
        <w:t>c</w:t>
      </w:r>
      <w:r w:rsidR="008F7C04" w:rsidRPr="005D7306">
        <w:rPr>
          <w:rFonts w:cs="Shruti"/>
          <w:b/>
          <w:bCs/>
        </w:rPr>
        <w:t>.</w:t>
      </w:r>
      <w:r w:rsidR="008F7C04" w:rsidRPr="005D7306">
        <w:rPr>
          <w:rFonts w:cs="Shruti"/>
          <w:b/>
          <w:bCs/>
        </w:rPr>
        <w:tab/>
      </w:r>
      <w:r w:rsidR="00D332AF" w:rsidRPr="005D7306">
        <w:rPr>
          <w:rFonts w:cs="Shruti"/>
          <w:b/>
          <w:bCs/>
          <w:u w:val="single"/>
        </w:rPr>
        <w:t>Reference Chemicals</w:t>
      </w:r>
      <w:r w:rsidR="008F7C04" w:rsidRPr="005D7306">
        <w:rPr>
          <w:rFonts w:cs="Shruti"/>
          <w:b/>
          <w:bCs/>
        </w:rPr>
        <w:t>:</w:t>
      </w:r>
      <w:r w:rsidR="008F7C04" w:rsidRPr="005D7306">
        <w:rPr>
          <w:rFonts w:cs="Shruti"/>
          <w:bCs/>
        </w:rPr>
        <w:t xml:space="preserve">  To ensure th</w:t>
      </w:r>
      <w:r w:rsidR="00D332AF" w:rsidRPr="005D7306">
        <w:rPr>
          <w:rFonts w:cs="Shruti"/>
          <w:bCs/>
        </w:rPr>
        <w:t xml:space="preserve">e stability of the </w:t>
      </w:r>
      <w:r w:rsidR="007F6AD3">
        <w:rPr>
          <w:rFonts w:cs="Shruti"/>
          <w:bCs/>
        </w:rPr>
        <w:t xml:space="preserve">response from the </w:t>
      </w:r>
      <w:r w:rsidR="00D332AF" w:rsidRPr="005D7306">
        <w:rPr>
          <w:rFonts w:cs="Shruti"/>
          <w:bCs/>
        </w:rPr>
        <w:t xml:space="preserve">cell line, </w:t>
      </w:r>
      <w:r w:rsidR="00644A8E">
        <w:rPr>
          <w:rFonts w:cs="Shruti"/>
          <w:bCs/>
        </w:rPr>
        <w:t xml:space="preserve">six concentrations of each of </w:t>
      </w:r>
      <w:r w:rsidR="008F7C04" w:rsidRPr="005D7306">
        <w:rPr>
          <w:rFonts w:cs="Shruti"/>
          <w:bCs/>
        </w:rPr>
        <w:t xml:space="preserve">the following </w:t>
      </w:r>
      <w:r w:rsidR="009A1425" w:rsidRPr="005D7306">
        <w:rPr>
          <w:rFonts w:cs="Shruti"/>
          <w:bCs/>
        </w:rPr>
        <w:t>reference chemicals</w:t>
      </w:r>
      <w:r w:rsidR="00D332AF" w:rsidRPr="005D7306">
        <w:rPr>
          <w:rFonts w:cs="Shruti"/>
          <w:bCs/>
        </w:rPr>
        <w:t xml:space="preserve"> were included </w:t>
      </w:r>
      <w:r w:rsidR="00524867">
        <w:rPr>
          <w:rFonts w:cs="Shruti"/>
          <w:bCs/>
        </w:rPr>
        <w:t>in each plate</w:t>
      </w:r>
      <w:r w:rsidR="00B247BA">
        <w:rPr>
          <w:rFonts w:cs="Shruti"/>
          <w:bCs/>
        </w:rPr>
        <w:t xml:space="preserve"> </w:t>
      </w:r>
      <w:r w:rsidR="00644A8E">
        <w:rPr>
          <w:rFonts w:cs="Shruti"/>
          <w:bCs/>
        </w:rPr>
        <w:t>in the current assay, along with the test chemical</w:t>
      </w:r>
      <w:r w:rsidR="008F7C04" w:rsidRPr="005D7306">
        <w:rPr>
          <w:rFonts w:cs="Shruti"/>
          <w:bCs/>
        </w:rPr>
        <w:t>:</w:t>
      </w:r>
    </w:p>
    <w:p w:rsidR="003371BD" w:rsidRPr="005D7306" w:rsidRDefault="003371BD" w:rsidP="008F7C04">
      <w:pPr>
        <w:keepNext/>
        <w:keepLines/>
        <w:widowControl/>
        <w:rPr>
          <w:rFonts w:cs="Shruti"/>
          <w:b/>
          <w:bCs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7"/>
        <w:gridCol w:w="2277"/>
        <w:gridCol w:w="2277"/>
        <w:gridCol w:w="2277"/>
      </w:tblGrid>
      <w:tr w:rsidR="005B3B56" w:rsidRPr="00BB5AE9" w:rsidTr="00BB5AE9">
        <w:tc>
          <w:tcPr>
            <w:tcW w:w="2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B3B56" w:rsidRPr="00BB5AE9" w:rsidRDefault="005B3B56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B5AE9">
              <w:rPr>
                <w:b/>
                <w:bCs/>
                <w:sz w:val="18"/>
                <w:szCs w:val="18"/>
              </w:rPr>
              <w:t>Reference Chemical</w:t>
            </w:r>
          </w:p>
        </w:tc>
        <w:tc>
          <w:tcPr>
            <w:tcW w:w="2277" w:type="dxa"/>
            <w:tcBorders>
              <w:top w:val="double" w:sz="4" w:space="0" w:color="auto"/>
              <w:bottom w:val="double" w:sz="4" w:space="0" w:color="auto"/>
            </w:tcBorders>
          </w:tcPr>
          <w:p w:rsidR="005B3B56" w:rsidRPr="00BB5AE9" w:rsidRDefault="005B3B56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B5AE9">
              <w:rPr>
                <w:b/>
                <w:bCs/>
                <w:sz w:val="18"/>
                <w:szCs w:val="18"/>
              </w:rPr>
              <w:t>CAS No.</w:t>
            </w:r>
          </w:p>
        </w:tc>
        <w:tc>
          <w:tcPr>
            <w:tcW w:w="2277" w:type="dxa"/>
            <w:tcBorders>
              <w:top w:val="double" w:sz="4" w:space="0" w:color="auto"/>
              <w:bottom w:val="double" w:sz="4" w:space="0" w:color="auto"/>
            </w:tcBorders>
          </w:tcPr>
          <w:p w:rsidR="005B3B56" w:rsidRPr="00BB5AE9" w:rsidRDefault="005B3B56" w:rsidP="001E786F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B5AE9">
              <w:rPr>
                <w:b/>
                <w:bCs/>
                <w:sz w:val="18"/>
                <w:szCs w:val="18"/>
              </w:rPr>
              <w:t xml:space="preserve">Concentration </w:t>
            </w:r>
            <w:r w:rsidR="001E786F">
              <w:rPr>
                <w:b/>
                <w:bCs/>
                <w:sz w:val="18"/>
                <w:szCs w:val="18"/>
              </w:rPr>
              <w:t>R</w:t>
            </w:r>
            <w:r w:rsidRPr="00BB5AE9">
              <w:rPr>
                <w:b/>
                <w:bCs/>
                <w:sz w:val="18"/>
                <w:szCs w:val="18"/>
              </w:rPr>
              <w:t>ange</w:t>
            </w:r>
          </w:p>
        </w:tc>
        <w:tc>
          <w:tcPr>
            <w:tcW w:w="22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3B56" w:rsidRPr="00BB5AE9" w:rsidRDefault="005B3B56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B5AE9">
              <w:rPr>
                <w:b/>
                <w:bCs/>
                <w:sz w:val="18"/>
                <w:szCs w:val="18"/>
              </w:rPr>
              <w:t>Class</w:t>
            </w:r>
          </w:p>
        </w:tc>
      </w:tr>
      <w:tr w:rsidR="005B3B56" w:rsidRPr="00BB5AE9" w:rsidTr="00BB5AE9">
        <w:tc>
          <w:tcPr>
            <w:tcW w:w="2277" w:type="dxa"/>
            <w:tcBorders>
              <w:left w:val="double" w:sz="4" w:space="0" w:color="auto"/>
            </w:tcBorders>
          </w:tcPr>
          <w:p w:rsidR="005B3B56" w:rsidRPr="00BB5AE9" w:rsidRDefault="005B3B56" w:rsidP="00BB5AE9">
            <w:pPr>
              <w:keepNext/>
              <w:keepLines/>
              <w:widowControl/>
              <w:rPr>
                <w:iCs/>
                <w:sz w:val="18"/>
                <w:szCs w:val="18"/>
              </w:rPr>
            </w:pPr>
            <w:r w:rsidRPr="00BB5AE9">
              <w:rPr>
                <w:iCs/>
                <w:sz w:val="18"/>
                <w:szCs w:val="18"/>
              </w:rPr>
              <w:t>17β-estradiol</w:t>
            </w:r>
          </w:p>
        </w:tc>
        <w:tc>
          <w:tcPr>
            <w:tcW w:w="2277" w:type="dxa"/>
          </w:tcPr>
          <w:p w:rsidR="005B3B56" w:rsidRPr="00BB5AE9" w:rsidRDefault="005B3B56" w:rsidP="00BB5AE9">
            <w:pPr>
              <w:keepNext/>
              <w:keepLines/>
              <w:widowControl/>
              <w:jc w:val="center"/>
              <w:rPr>
                <w:iCs/>
                <w:sz w:val="18"/>
                <w:szCs w:val="18"/>
              </w:rPr>
            </w:pPr>
            <w:r w:rsidRPr="00BB5AE9">
              <w:rPr>
                <w:iCs/>
                <w:sz w:val="18"/>
                <w:szCs w:val="18"/>
              </w:rPr>
              <w:t>50-28-2</w:t>
            </w:r>
          </w:p>
        </w:tc>
        <w:tc>
          <w:tcPr>
            <w:tcW w:w="2277" w:type="dxa"/>
          </w:tcPr>
          <w:p w:rsidR="005B3B56" w:rsidRPr="00BB5AE9" w:rsidRDefault="003A5462" w:rsidP="00BB5AE9">
            <w:pPr>
              <w:keepNext/>
              <w:keepLines/>
              <w:widowControl/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-14</w:t>
            </w:r>
            <w:r w:rsidRPr="00BB5AE9">
              <w:rPr>
                <w:bCs/>
                <w:sz w:val="18"/>
                <w:szCs w:val="18"/>
              </w:rPr>
              <w:t xml:space="preserve"> to 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-8</w:t>
            </w:r>
          </w:p>
        </w:tc>
        <w:tc>
          <w:tcPr>
            <w:tcW w:w="2277" w:type="dxa"/>
            <w:tcBorders>
              <w:right w:val="double" w:sz="4" w:space="0" w:color="auto"/>
            </w:tcBorders>
          </w:tcPr>
          <w:p w:rsidR="005B3B56" w:rsidRPr="00BB5AE9" w:rsidRDefault="005B3B56" w:rsidP="00BB5AE9">
            <w:pPr>
              <w:keepNext/>
              <w:keepLines/>
              <w:widowControl/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Strong estrogen</w:t>
            </w:r>
          </w:p>
        </w:tc>
      </w:tr>
      <w:tr w:rsidR="005B3B56" w:rsidRPr="00BB5AE9" w:rsidTr="00BB5AE9">
        <w:tc>
          <w:tcPr>
            <w:tcW w:w="2277" w:type="dxa"/>
            <w:tcBorders>
              <w:left w:val="double" w:sz="4" w:space="0" w:color="auto"/>
            </w:tcBorders>
          </w:tcPr>
          <w:p w:rsidR="005B3B56" w:rsidRPr="00BB5AE9" w:rsidRDefault="005B3B56" w:rsidP="00BB5AE9">
            <w:pPr>
              <w:keepNext/>
              <w:keepLines/>
              <w:widowControl/>
              <w:rPr>
                <w:iCs/>
                <w:sz w:val="18"/>
                <w:szCs w:val="18"/>
              </w:rPr>
            </w:pPr>
            <w:r w:rsidRPr="00BB5AE9">
              <w:rPr>
                <w:iCs/>
                <w:sz w:val="18"/>
                <w:szCs w:val="18"/>
              </w:rPr>
              <w:t>17α-estradiol</w:t>
            </w:r>
          </w:p>
        </w:tc>
        <w:tc>
          <w:tcPr>
            <w:tcW w:w="2277" w:type="dxa"/>
          </w:tcPr>
          <w:p w:rsidR="005B3B56" w:rsidRPr="00BB5AE9" w:rsidRDefault="005B3B56" w:rsidP="00BB5AE9">
            <w:pPr>
              <w:keepNext/>
              <w:keepLines/>
              <w:widowControl/>
              <w:jc w:val="center"/>
              <w:rPr>
                <w:iCs/>
                <w:sz w:val="18"/>
                <w:szCs w:val="18"/>
              </w:rPr>
            </w:pPr>
            <w:r w:rsidRPr="00BB5AE9">
              <w:rPr>
                <w:iCs/>
                <w:sz w:val="18"/>
                <w:szCs w:val="18"/>
              </w:rPr>
              <w:t>57-91-0</w:t>
            </w:r>
          </w:p>
        </w:tc>
        <w:tc>
          <w:tcPr>
            <w:tcW w:w="2277" w:type="dxa"/>
          </w:tcPr>
          <w:p w:rsidR="005B3B56" w:rsidRPr="00BB5AE9" w:rsidRDefault="003A5462" w:rsidP="00BB5AE9">
            <w:pPr>
              <w:keepNext/>
              <w:keepLines/>
              <w:widowControl/>
              <w:rPr>
                <w:i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-12</w:t>
            </w:r>
            <w:r w:rsidRPr="00BB5AE9">
              <w:rPr>
                <w:bCs/>
                <w:sz w:val="18"/>
                <w:szCs w:val="18"/>
              </w:rPr>
              <w:t xml:space="preserve"> to 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277" w:type="dxa"/>
            <w:tcBorders>
              <w:right w:val="double" w:sz="4" w:space="0" w:color="auto"/>
            </w:tcBorders>
          </w:tcPr>
          <w:p w:rsidR="005B3B56" w:rsidRPr="00BB5AE9" w:rsidRDefault="005B3B56" w:rsidP="00BB5AE9">
            <w:pPr>
              <w:keepNext/>
              <w:keepLines/>
              <w:widowControl/>
              <w:rPr>
                <w:bCs/>
                <w:sz w:val="18"/>
                <w:szCs w:val="18"/>
              </w:rPr>
            </w:pPr>
            <w:r w:rsidRPr="00BB5AE9">
              <w:rPr>
                <w:iCs/>
                <w:sz w:val="18"/>
                <w:szCs w:val="18"/>
              </w:rPr>
              <w:t>Weak estrogen</w:t>
            </w:r>
          </w:p>
        </w:tc>
      </w:tr>
      <w:tr w:rsidR="005B3B56" w:rsidRPr="00BB5AE9" w:rsidTr="00BB5AE9">
        <w:tc>
          <w:tcPr>
            <w:tcW w:w="2277" w:type="dxa"/>
            <w:tcBorders>
              <w:left w:val="double" w:sz="4" w:space="0" w:color="auto"/>
            </w:tcBorders>
          </w:tcPr>
          <w:p w:rsidR="005B3B56" w:rsidRPr="00BB5AE9" w:rsidRDefault="005B3B56" w:rsidP="00BB5AE9">
            <w:pPr>
              <w:keepNext/>
              <w:keepLines/>
              <w:widowControl/>
              <w:rPr>
                <w:iCs/>
                <w:sz w:val="18"/>
                <w:szCs w:val="18"/>
              </w:rPr>
            </w:pPr>
            <w:proofErr w:type="spellStart"/>
            <w:r w:rsidRPr="00BB5AE9">
              <w:rPr>
                <w:iCs/>
                <w:sz w:val="18"/>
                <w:szCs w:val="18"/>
              </w:rPr>
              <w:t>Corticosterone</w:t>
            </w:r>
            <w:proofErr w:type="spellEnd"/>
          </w:p>
        </w:tc>
        <w:tc>
          <w:tcPr>
            <w:tcW w:w="2277" w:type="dxa"/>
          </w:tcPr>
          <w:p w:rsidR="005B3B56" w:rsidRPr="00BB5AE9" w:rsidRDefault="005B3B56" w:rsidP="00BB5AE9">
            <w:pPr>
              <w:keepNext/>
              <w:keepLines/>
              <w:widowControl/>
              <w:jc w:val="center"/>
              <w:rPr>
                <w:iCs/>
                <w:sz w:val="18"/>
                <w:szCs w:val="18"/>
              </w:rPr>
            </w:pPr>
            <w:r w:rsidRPr="00BB5AE9">
              <w:rPr>
                <w:iCs/>
                <w:sz w:val="18"/>
                <w:szCs w:val="18"/>
              </w:rPr>
              <w:t>50-22-6</w:t>
            </w:r>
          </w:p>
        </w:tc>
        <w:tc>
          <w:tcPr>
            <w:tcW w:w="2277" w:type="dxa"/>
          </w:tcPr>
          <w:p w:rsidR="005B3B56" w:rsidRPr="00BB5AE9" w:rsidRDefault="003A5462" w:rsidP="00BB5AE9">
            <w:pPr>
              <w:keepNext/>
              <w:keepLines/>
              <w:widowControl/>
              <w:rPr>
                <w:i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-10</w:t>
            </w:r>
            <w:r w:rsidRPr="00BB5AE9">
              <w:rPr>
                <w:bCs/>
                <w:sz w:val="18"/>
                <w:szCs w:val="18"/>
              </w:rPr>
              <w:t xml:space="preserve"> to 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2277" w:type="dxa"/>
            <w:tcBorders>
              <w:right w:val="double" w:sz="4" w:space="0" w:color="auto"/>
            </w:tcBorders>
          </w:tcPr>
          <w:p w:rsidR="005B3B56" w:rsidRPr="00BB5AE9" w:rsidRDefault="005B3B56" w:rsidP="00BB5AE9">
            <w:pPr>
              <w:keepNext/>
              <w:keepLines/>
              <w:widowControl/>
              <w:rPr>
                <w:bCs/>
                <w:sz w:val="18"/>
                <w:szCs w:val="18"/>
              </w:rPr>
            </w:pPr>
            <w:r w:rsidRPr="00BB5AE9">
              <w:rPr>
                <w:iCs/>
                <w:sz w:val="18"/>
                <w:szCs w:val="18"/>
              </w:rPr>
              <w:t>Negative compound</w:t>
            </w:r>
          </w:p>
        </w:tc>
      </w:tr>
      <w:tr w:rsidR="005B3B56" w:rsidRPr="00BB5AE9" w:rsidTr="00BB5AE9">
        <w:tc>
          <w:tcPr>
            <w:tcW w:w="2277" w:type="dxa"/>
            <w:tcBorders>
              <w:left w:val="double" w:sz="4" w:space="0" w:color="auto"/>
              <w:bottom w:val="double" w:sz="4" w:space="0" w:color="auto"/>
            </w:tcBorders>
          </w:tcPr>
          <w:p w:rsidR="005B3B56" w:rsidRPr="00BB5AE9" w:rsidRDefault="005B3B56" w:rsidP="00BB5AE9">
            <w:pPr>
              <w:keepNext/>
              <w:keepLines/>
              <w:widowControl/>
              <w:rPr>
                <w:bCs/>
                <w:sz w:val="18"/>
                <w:szCs w:val="18"/>
              </w:rPr>
            </w:pPr>
            <w:r w:rsidRPr="00BB5AE9">
              <w:rPr>
                <w:iCs/>
                <w:sz w:val="18"/>
                <w:szCs w:val="18"/>
              </w:rPr>
              <w:t>17α-methyltestosterone</w:t>
            </w:r>
            <w:r w:rsidRPr="00BB5AE9" w:rsidDel="00ED7A80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7" w:type="dxa"/>
            <w:tcBorders>
              <w:bottom w:val="double" w:sz="4" w:space="0" w:color="auto"/>
            </w:tcBorders>
          </w:tcPr>
          <w:p w:rsidR="005B3B56" w:rsidRPr="00BB5AE9" w:rsidRDefault="005B3B56" w:rsidP="00BB5AE9">
            <w:pPr>
              <w:keepNext/>
              <w:keepLines/>
              <w:widowControl/>
              <w:jc w:val="center"/>
              <w:rPr>
                <w:bCs/>
                <w:sz w:val="18"/>
                <w:szCs w:val="18"/>
              </w:rPr>
            </w:pPr>
            <w:r w:rsidRPr="00BB5AE9">
              <w:rPr>
                <w:iCs/>
                <w:sz w:val="18"/>
                <w:szCs w:val="18"/>
              </w:rPr>
              <w:t>58-18-4</w:t>
            </w:r>
          </w:p>
        </w:tc>
        <w:tc>
          <w:tcPr>
            <w:tcW w:w="2277" w:type="dxa"/>
            <w:tcBorders>
              <w:bottom w:val="double" w:sz="4" w:space="0" w:color="auto"/>
            </w:tcBorders>
          </w:tcPr>
          <w:p w:rsidR="005B3B56" w:rsidRPr="00BB5AE9" w:rsidRDefault="003A5462" w:rsidP="00BB5AE9">
            <w:pPr>
              <w:keepNext/>
              <w:keepLines/>
              <w:widowControl/>
              <w:rPr>
                <w:i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-11</w:t>
            </w:r>
            <w:r w:rsidRPr="00BB5AE9">
              <w:rPr>
                <w:bCs/>
                <w:sz w:val="18"/>
                <w:szCs w:val="18"/>
              </w:rPr>
              <w:t xml:space="preserve"> to 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2277" w:type="dxa"/>
            <w:tcBorders>
              <w:bottom w:val="double" w:sz="4" w:space="0" w:color="auto"/>
              <w:right w:val="double" w:sz="4" w:space="0" w:color="auto"/>
            </w:tcBorders>
          </w:tcPr>
          <w:p w:rsidR="005B3B56" w:rsidRPr="00BB5AE9" w:rsidRDefault="005B3B56" w:rsidP="00BB5AE9">
            <w:pPr>
              <w:keepNext/>
              <w:keepLines/>
              <w:widowControl/>
              <w:rPr>
                <w:bCs/>
                <w:sz w:val="18"/>
                <w:szCs w:val="18"/>
              </w:rPr>
            </w:pPr>
            <w:r w:rsidRPr="00BB5AE9">
              <w:rPr>
                <w:iCs/>
                <w:sz w:val="18"/>
                <w:szCs w:val="18"/>
              </w:rPr>
              <w:t>Very weak agonist</w:t>
            </w:r>
          </w:p>
        </w:tc>
      </w:tr>
    </w:tbl>
    <w:p w:rsidR="005D7306" w:rsidRDefault="005D7306" w:rsidP="00410DBD">
      <w:pPr>
        <w:rPr>
          <w:rFonts w:cs="Shruti"/>
          <w:b/>
          <w:bCs/>
        </w:rPr>
      </w:pPr>
    </w:p>
    <w:p w:rsidR="00991936" w:rsidRPr="00F1616F" w:rsidRDefault="00991936" w:rsidP="00410DBD">
      <w:pPr>
        <w:rPr>
          <w:rFonts w:cs="Shruti"/>
          <w:b/>
          <w:bCs/>
        </w:rPr>
      </w:pPr>
    </w:p>
    <w:p w:rsidR="00386078" w:rsidRDefault="005C5B82" w:rsidP="001A1338">
      <w:pPr>
        <w:ind w:left="360" w:hanging="360"/>
        <w:rPr>
          <w:rFonts w:cs="Shruti"/>
          <w:i/>
          <w:iCs/>
          <w:color w:val="FF0000"/>
        </w:rPr>
      </w:pPr>
      <w:r>
        <w:rPr>
          <w:rFonts w:cs="Shruti"/>
          <w:b/>
          <w:bCs/>
        </w:rPr>
        <w:t>3</w:t>
      </w:r>
      <w:r w:rsidR="00386078" w:rsidRPr="00F1616F">
        <w:rPr>
          <w:rFonts w:cs="Shruti"/>
          <w:b/>
          <w:bCs/>
        </w:rPr>
        <w:t>.</w:t>
      </w:r>
      <w:r w:rsidR="00E96248">
        <w:rPr>
          <w:rFonts w:cs="Shruti"/>
          <w:b/>
          <w:bCs/>
        </w:rPr>
        <w:tab/>
      </w:r>
      <w:r w:rsidR="0018395A">
        <w:rPr>
          <w:rFonts w:cs="Shruti"/>
          <w:b/>
          <w:bCs/>
          <w:u w:val="single"/>
        </w:rPr>
        <w:t>Data analysis</w:t>
      </w:r>
      <w:r w:rsidR="00386078" w:rsidRPr="00F1616F">
        <w:rPr>
          <w:rFonts w:cs="Shruti"/>
          <w:b/>
          <w:bCs/>
        </w:rPr>
        <w:t>:</w:t>
      </w:r>
      <w:r w:rsidR="00F51E39" w:rsidRPr="00F51E39">
        <w:rPr>
          <w:rFonts w:cs="Shruti"/>
          <w:iCs/>
        </w:rPr>
        <w:t xml:space="preserve">  </w:t>
      </w:r>
      <w:r w:rsidR="0086643C" w:rsidRPr="008A2F75">
        <w:rPr>
          <w:rFonts w:cs="Shruti"/>
          <w:i/>
          <w:iCs/>
          <w:color w:val="FF0000"/>
        </w:rPr>
        <w:t>List</w:t>
      </w:r>
      <w:r w:rsidR="00386078" w:rsidRPr="008A2F75">
        <w:rPr>
          <w:rFonts w:cs="Shruti"/>
          <w:i/>
          <w:iCs/>
          <w:color w:val="FF0000"/>
        </w:rPr>
        <w:t xml:space="preserve"> parameters that were </w:t>
      </w:r>
      <w:r w:rsidR="00E11EBD" w:rsidRPr="008A2F75">
        <w:rPr>
          <w:rFonts w:cs="Shruti"/>
          <w:i/>
          <w:iCs/>
          <w:color w:val="FF0000"/>
        </w:rPr>
        <w:t>analyzed</w:t>
      </w:r>
      <w:r w:rsidR="00386078" w:rsidRPr="008A2F75">
        <w:rPr>
          <w:rFonts w:cs="Shruti"/>
          <w:i/>
          <w:iCs/>
          <w:color w:val="FF0000"/>
        </w:rPr>
        <w:t xml:space="preserve"> and </w:t>
      </w:r>
      <w:r w:rsidR="0018395A">
        <w:rPr>
          <w:rFonts w:cs="Shruti"/>
          <w:i/>
          <w:iCs/>
          <w:color w:val="FF0000"/>
        </w:rPr>
        <w:t>any</w:t>
      </w:r>
      <w:r w:rsidR="00386078" w:rsidRPr="008A2F75">
        <w:rPr>
          <w:rFonts w:cs="Shruti"/>
          <w:i/>
          <w:iCs/>
          <w:color w:val="FF0000"/>
        </w:rPr>
        <w:t xml:space="preserve"> statistical methods used</w:t>
      </w:r>
      <w:r w:rsidR="0018395A">
        <w:rPr>
          <w:rFonts w:cs="Shruti"/>
          <w:i/>
          <w:iCs/>
          <w:color w:val="FF0000"/>
        </w:rPr>
        <w:t xml:space="preserve">.  </w:t>
      </w:r>
      <w:r w:rsidR="00F51E39">
        <w:rPr>
          <w:rFonts w:cs="Shruti"/>
          <w:i/>
          <w:iCs/>
          <w:color w:val="FF0000"/>
        </w:rPr>
        <w:t>I</w:t>
      </w:r>
      <w:r w:rsidR="00F51E39" w:rsidRPr="00CF2E98">
        <w:rPr>
          <w:rFonts w:cs="Shruti"/>
          <w:i/>
          <w:iCs/>
          <w:color w:val="FF0000"/>
        </w:rPr>
        <w:t xml:space="preserve">nclude a statement that indicates whether the reviewers consider these analyses to be appropriate.  </w:t>
      </w:r>
      <w:r w:rsidR="00386078" w:rsidRPr="008A2F75">
        <w:rPr>
          <w:rFonts w:cs="Shruti"/>
          <w:i/>
          <w:iCs/>
          <w:color w:val="FF0000"/>
        </w:rPr>
        <w:t>If inappropriate, provide alternative/rationale</w:t>
      </w:r>
      <w:r w:rsidR="00224F6A">
        <w:rPr>
          <w:rFonts w:cs="Shruti"/>
          <w:i/>
          <w:iCs/>
          <w:color w:val="FF0000"/>
        </w:rPr>
        <w:t xml:space="preserve">.  </w:t>
      </w:r>
      <w:r w:rsidR="00F51E39" w:rsidRPr="00CF2E98">
        <w:rPr>
          <w:rFonts w:cs="Shruti"/>
          <w:i/>
          <w:iCs/>
          <w:color w:val="FF0000"/>
        </w:rPr>
        <w:t>When software is used for data analysis, report the software title, version number, and source (company, city, state and country if outside U.S.).</w:t>
      </w:r>
      <w:r w:rsidR="00F51E39">
        <w:rPr>
          <w:rFonts w:cs="Shruti"/>
          <w:i/>
          <w:iCs/>
          <w:color w:val="FF0000"/>
        </w:rPr>
        <w:t xml:space="preserve">  </w:t>
      </w:r>
      <w:r w:rsidR="00516D20">
        <w:rPr>
          <w:rFonts w:cs="Shruti"/>
          <w:i/>
          <w:iCs/>
          <w:color w:val="FF0000"/>
        </w:rPr>
        <w:t xml:space="preserve">Report the method used to obtain the relative transcriptional activity compared to the positive control of 1 </w:t>
      </w:r>
      <w:proofErr w:type="spellStart"/>
      <w:r w:rsidR="00516D20">
        <w:rPr>
          <w:rFonts w:cs="Shruti"/>
          <w:i/>
          <w:iCs/>
          <w:color w:val="FF0000"/>
        </w:rPr>
        <w:t>nM</w:t>
      </w:r>
      <w:proofErr w:type="spellEnd"/>
      <w:r w:rsidR="00516D20">
        <w:rPr>
          <w:rFonts w:cs="Shruti"/>
          <w:i/>
          <w:iCs/>
          <w:color w:val="FF0000"/>
        </w:rPr>
        <w:t xml:space="preserve"> E2.  </w:t>
      </w:r>
      <w:r w:rsidR="00516D20">
        <w:rPr>
          <w:bCs/>
          <w:i/>
          <w:color w:val="FF0000"/>
        </w:rPr>
        <w:t>Results from concentrations of the</w:t>
      </w:r>
      <w:r w:rsidR="00516D20" w:rsidRPr="00CB4B8E">
        <w:rPr>
          <w:bCs/>
          <w:i/>
          <w:color w:val="FF0000"/>
        </w:rPr>
        <w:t xml:space="preserve"> test </w:t>
      </w:r>
      <w:r w:rsidR="00516D20">
        <w:rPr>
          <w:bCs/>
          <w:i/>
          <w:color w:val="FF0000"/>
        </w:rPr>
        <w:t xml:space="preserve">material causing </w:t>
      </w:r>
      <w:r w:rsidR="00516D20" w:rsidRPr="00CB4B8E">
        <w:rPr>
          <w:bCs/>
          <w:i/>
          <w:color w:val="FF0000"/>
        </w:rPr>
        <w:t>cytotoxic</w:t>
      </w:r>
      <w:r w:rsidR="00516D20">
        <w:rPr>
          <w:bCs/>
          <w:i/>
          <w:color w:val="FF0000"/>
        </w:rPr>
        <w:t>ity</w:t>
      </w:r>
      <w:r w:rsidR="00516D20" w:rsidRPr="00CB4B8E">
        <w:rPr>
          <w:bCs/>
          <w:i/>
          <w:color w:val="FF0000"/>
        </w:rPr>
        <w:t xml:space="preserve"> (reducing the cell number by </w:t>
      </w:r>
      <w:r w:rsidR="00516D20">
        <w:rPr>
          <w:bCs/>
          <w:i/>
          <w:color w:val="FF0000"/>
        </w:rPr>
        <w:t>≥</w:t>
      </w:r>
      <w:r w:rsidR="00516D20" w:rsidRPr="00CB4B8E">
        <w:rPr>
          <w:bCs/>
          <w:i/>
          <w:color w:val="FF0000"/>
        </w:rPr>
        <w:t>20%)</w:t>
      </w:r>
      <w:r w:rsidR="00516D20">
        <w:rPr>
          <w:bCs/>
          <w:i/>
          <w:color w:val="FF0000"/>
        </w:rPr>
        <w:t xml:space="preserve"> should be excluded from analyses</w:t>
      </w:r>
      <w:r w:rsidR="00516D20" w:rsidRPr="00CB4B8E">
        <w:rPr>
          <w:bCs/>
          <w:i/>
          <w:color w:val="FF0000"/>
        </w:rPr>
        <w:t>.</w:t>
      </w:r>
      <w:r w:rsidR="00516D20">
        <w:rPr>
          <w:bCs/>
          <w:i/>
          <w:color w:val="FF0000"/>
        </w:rPr>
        <w:t xml:space="preserve">  </w:t>
      </w:r>
      <w:r w:rsidR="0018395A">
        <w:rPr>
          <w:rFonts w:cs="Shruti"/>
          <w:i/>
          <w:iCs/>
          <w:color w:val="FF0000"/>
        </w:rPr>
        <w:t>The following example text should be altered according to the specific data analysis procedures used by the performing laboratory:</w:t>
      </w:r>
    </w:p>
    <w:p w:rsidR="0018395A" w:rsidRDefault="0018395A" w:rsidP="00E96248">
      <w:pPr>
        <w:ind w:left="360" w:hanging="360"/>
        <w:rPr>
          <w:rFonts w:cs="Shruti"/>
          <w:bCs/>
        </w:rPr>
      </w:pPr>
    </w:p>
    <w:p w:rsidR="005005AA" w:rsidRDefault="0018395A" w:rsidP="00AB464B">
      <w:pPr>
        <w:ind w:left="360"/>
        <w:rPr>
          <w:rStyle w:val="purple"/>
        </w:rPr>
      </w:pPr>
      <w:r>
        <w:rPr>
          <w:rFonts w:cs="Shruti"/>
          <w:bCs/>
        </w:rPr>
        <w:t>T</w:t>
      </w:r>
      <w:r w:rsidR="005005AA">
        <w:rPr>
          <w:rFonts w:cs="Shruti"/>
          <w:bCs/>
        </w:rPr>
        <w:t>o obtain t</w:t>
      </w:r>
      <w:r>
        <w:rPr>
          <w:rFonts w:cs="Shruti"/>
          <w:bCs/>
        </w:rPr>
        <w:t xml:space="preserve">he relative transcriptional activity to the </w:t>
      </w:r>
      <w:r w:rsidR="000B0139">
        <w:rPr>
          <w:rFonts w:cs="Shruti"/>
          <w:bCs/>
        </w:rPr>
        <w:t xml:space="preserve">1 </w:t>
      </w:r>
      <w:proofErr w:type="spellStart"/>
      <w:r w:rsidR="000B0139">
        <w:rPr>
          <w:rFonts w:cs="Shruti"/>
          <w:bCs/>
        </w:rPr>
        <w:t>nM</w:t>
      </w:r>
      <w:proofErr w:type="spellEnd"/>
      <w:r w:rsidR="000B0139">
        <w:rPr>
          <w:rFonts w:cs="Shruti"/>
          <w:bCs/>
        </w:rPr>
        <w:t xml:space="preserve"> E2 </w:t>
      </w:r>
      <w:r>
        <w:rPr>
          <w:rFonts w:cs="Shruti"/>
          <w:bCs/>
        </w:rPr>
        <w:t>positive control (PC)</w:t>
      </w:r>
      <w:r w:rsidR="005005AA">
        <w:rPr>
          <w:rFonts w:cs="Shruti"/>
          <w:bCs/>
        </w:rPr>
        <w:t>, the luminescence signals from the concurre</w:t>
      </w:r>
      <w:r w:rsidR="00AB464B">
        <w:rPr>
          <w:rFonts w:cs="Shruti"/>
          <w:bCs/>
        </w:rPr>
        <w:t xml:space="preserve">nt plate were analyzed by </w:t>
      </w:r>
      <w:r>
        <w:rPr>
          <w:rFonts w:cs="Shruti"/>
          <w:bCs/>
        </w:rPr>
        <w:t xml:space="preserve">subtracting the </w:t>
      </w:r>
      <w:r w:rsidR="005005AA">
        <w:rPr>
          <w:rFonts w:cs="Shruti"/>
          <w:bCs/>
        </w:rPr>
        <w:t>mean value of the vehicle control from each well value to norm</w:t>
      </w:r>
      <w:r w:rsidR="00AB464B">
        <w:rPr>
          <w:rFonts w:cs="Shruti"/>
          <w:bCs/>
        </w:rPr>
        <w:t>alize the data</w:t>
      </w:r>
      <w:r w:rsidR="00BE4951">
        <w:rPr>
          <w:rFonts w:cs="Shruti"/>
          <w:bCs/>
        </w:rPr>
        <w:t xml:space="preserve">; each normalized value was </w:t>
      </w:r>
      <w:r w:rsidR="007F6AD3">
        <w:rPr>
          <w:rFonts w:cs="Shruti"/>
          <w:bCs/>
        </w:rPr>
        <w:t xml:space="preserve">then </w:t>
      </w:r>
      <w:r w:rsidR="005005AA">
        <w:rPr>
          <w:rFonts w:cs="Shruti"/>
          <w:bCs/>
        </w:rPr>
        <w:t>divid</w:t>
      </w:r>
      <w:r w:rsidR="00BE4951">
        <w:rPr>
          <w:rFonts w:cs="Shruti"/>
          <w:bCs/>
        </w:rPr>
        <w:t>ed by</w:t>
      </w:r>
      <w:r w:rsidR="005005AA">
        <w:rPr>
          <w:rFonts w:cs="Shruti"/>
          <w:bCs/>
        </w:rPr>
        <w:t xml:space="preserve"> the mean value of the normalized PC</w:t>
      </w:r>
      <w:r w:rsidR="00AB464B">
        <w:rPr>
          <w:rFonts w:cs="Shruti"/>
          <w:bCs/>
        </w:rPr>
        <w:t>.</w:t>
      </w:r>
      <w:r w:rsidR="007F55B6">
        <w:rPr>
          <w:rFonts w:cs="Shruti"/>
          <w:bCs/>
        </w:rPr>
        <w:t xml:space="preserve">  The resulting value was multiplied by 100 in order to express relative transcriptional activity as a percentage of the PC.</w:t>
      </w:r>
      <w:r w:rsidR="006403B2">
        <w:rPr>
          <w:rFonts w:cs="Shruti"/>
          <w:bCs/>
        </w:rPr>
        <w:t xml:space="preserve">  </w:t>
      </w:r>
      <w:r w:rsidR="0098232B" w:rsidRPr="00A25B63">
        <w:rPr>
          <w:rFonts w:cs="Shruti"/>
          <w:iCs/>
        </w:rPr>
        <w:t>Graph Pad Prism v. 5 (</w:t>
      </w:r>
      <w:proofErr w:type="spellStart"/>
      <w:r w:rsidR="0098232B" w:rsidRPr="00A25B63">
        <w:rPr>
          <w:rStyle w:val="sublft"/>
        </w:rPr>
        <w:t>GraphPad</w:t>
      </w:r>
      <w:proofErr w:type="spellEnd"/>
      <w:r w:rsidR="0098232B" w:rsidRPr="00A25B63">
        <w:rPr>
          <w:rStyle w:val="sublft"/>
        </w:rPr>
        <w:t xml:space="preserve"> Software, Inc., </w:t>
      </w:r>
      <w:r w:rsidR="0098232B" w:rsidRPr="00A25B63">
        <w:rPr>
          <w:rStyle w:val="purple"/>
        </w:rPr>
        <w:t>La Jolla, CA</w:t>
      </w:r>
      <w:r w:rsidR="0098232B">
        <w:rPr>
          <w:rStyle w:val="purple"/>
        </w:rPr>
        <w:t>) was used to calculate t</w:t>
      </w:r>
      <w:r w:rsidR="006403B2">
        <w:rPr>
          <w:rFonts w:cs="Shruti"/>
          <w:bCs/>
        </w:rPr>
        <w:t>he EC</w:t>
      </w:r>
      <w:r w:rsidR="006403B2" w:rsidRPr="00BE4951">
        <w:rPr>
          <w:rFonts w:cs="Shruti"/>
          <w:bCs/>
          <w:vertAlign w:val="subscript"/>
        </w:rPr>
        <w:t>50</w:t>
      </w:r>
      <w:r w:rsidR="006403B2">
        <w:rPr>
          <w:rFonts w:cs="Shruti"/>
          <w:bCs/>
        </w:rPr>
        <w:t xml:space="preserve">, </w:t>
      </w:r>
      <w:r w:rsidR="0098232B">
        <w:rPr>
          <w:rStyle w:val="purple"/>
        </w:rPr>
        <w:t>PC</w:t>
      </w:r>
      <w:r w:rsidR="0098232B" w:rsidRPr="007E7113">
        <w:rPr>
          <w:rStyle w:val="purple"/>
          <w:vertAlign w:val="subscript"/>
        </w:rPr>
        <w:t>10</w:t>
      </w:r>
      <w:r w:rsidR="0098232B">
        <w:rPr>
          <w:rStyle w:val="purple"/>
        </w:rPr>
        <w:t xml:space="preserve">, </w:t>
      </w:r>
      <w:r w:rsidR="0098232B">
        <w:rPr>
          <w:rStyle w:val="purple"/>
        </w:rPr>
        <w:lastRenderedPageBreak/>
        <w:t>PC</w:t>
      </w:r>
      <w:r w:rsidR="0098232B">
        <w:rPr>
          <w:rStyle w:val="purple"/>
          <w:vertAlign w:val="subscript"/>
        </w:rPr>
        <w:t>5</w:t>
      </w:r>
      <w:r w:rsidR="0098232B" w:rsidRPr="007E7113">
        <w:rPr>
          <w:rStyle w:val="purple"/>
          <w:vertAlign w:val="subscript"/>
        </w:rPr>
        <w:t>0</w:t>
      </w:r>
      <w:r w:rsidR="0098232B">
        <w:rPr>
          <w:rStyle w:val="purple"/>
        </w:rPr>
        <w:t xml:space="preserve">, </w:t>
      </w:r>
      <w:proofErr w:type="spellStart"/>
      <w:r w:rsidR="006403B2">
        <w:rPr>
          <w:rFonts w:cs="Shruti"/>
          <w:bCs/>
        </w:rPr>
        <w:t>RPC</w:t>
      </w:r>
      <w:r w:rsidR="006403B2" w:rsidRPr="00BE4951">
        <w:rPr>
          <w:rFonts w:cs="Shruti"/>
          <w:bCs/>
          <w:vertAlign w:val="subscript"/>
        </w:rPr>
        <w:t>Max</w:t>
      </w:r>
      <w:proofErr w:type="spellEnd"/>
      <w:r w:rsidR="006403B2">
        <w:rPr>
          <w:rFonts w:cs="Shruti"/>
          <w:bCs/>
        </w:rPr>
        <w:t xml:space="preserve">, and </w:t>
      </w:r>
      <w:proofErr w:type="spellStart"/>
      <w:r w:rsidR="006403B2">
        <w:rPr>
          <w:rFonts w:cs="Shruti"/>
          <w:bCs/>
        </w:rPr>
        <w:t>PC</w:t>
      </w:r>
      <w:r w:rsidR="006403B2" w:rsidRPr="00BE4951">
        <w:rPr>
          <w:rFonts w:cs="Shruti"/>
          <w:bCs/>
          <w:vertAlign w:val="subscript"/>
        </w:rPr>
        <w:t>Max</w:t>
      </w:r>
      <w:proofErr w:type="spellEnd"/>
      <w:r w:rsidR="006403B2">
        <w:rPr>
          <w:rFonts w:cs="Shruti"/>
          <w:bCs/>
        </w:rPr>
        <w:t xml:space="preserve"> for </w:t>
      </w:r>
      <w:r w:rsidR="006403B2" w:rsidRPr="000B0139">
        <w:rPr>
          <w:rFonts w:cs="Shruti"/>
          <w:bCs/>
          <w:color w:val="FF0000"/>
        </w:rPr>
        <w:t>[</w:t>
      </w:r>
      <w:r w:rsidR="000B0139" w:rsidRPr="000B0139">
        <w:rPr>
          <w:rFonts w:cs="Shruti"/>
          <w:bCs/>
          <w:color w:val="FF0000"/>
        </w:rPr>
        <w:t>chemical</w:t>
      </w:r>
      <w:r w:rsidR="006403B2" w:rsidRPr="000B0139">
        <w:rPr>
          <w:rFonts w:cs="Shruti"/>
          <w:bCs/>
          <w:color w:val="FF0000"/>
        </w:rPr>
        <w:t>]</w:t>
      </w:r>
      <w:r w:rsidR="006403B2">
        <w:rPr>
          <w:rFonts w:cs="Shruti"/>
          <w:bCs/>
        </w:rPr>
        <w:t xml:space="preserve"> </w:t>
      </w:r>
      <w:r w:rsidR="0098232B">
        <w:rPr>
          <w:rFonts w:cs="Shruti"/>
          <w:bCs/>
        </w:rPr>
        <w:t>when applicable</w:t>
      </w:r>
      <w:r w:rsidR="00F51E39">
        <w:rPr>
          <w:rStyle w:val="purple"/>
        </w:rPr>
        <w:t>.</w:t>
      </w:r>
      <w:r w:rsidR="009C7FEA">
        <w:rPr>
          <w:rStyle w:val="purple"/>
        </w:rPr>
        <w:t xml:space="preserve">  </w:t>
      </w:r>
      <w:r w:rsidR="00EC071D">
        <w:rPr>
          <w:rStyle w:val="purple"/>
        </w:rPr>
        <w:t>T</w:t>
      </w:r>
      <w:r w:rsidR="009C7FEA">
        <w:rPr>
          <w:rStyle w:val="purple"/>
        </w:rPr>
        <w:t xml:space="preserve">he test material was </w:t>
      </w:r>
      <w:r w:rsidR="00EC071D">
        <w:rPr>
          <w:rStyle w:val="purple"/>
        </w:rPr>
        <w:t xml:space="preserve">defined as </w:t>
      </w:r>
      <w:r w:rsidR="004A7863" w:rsidRPr="00D870FE">
        <w:rPr>
          <w:rStyle w:val="purple"/>
          <w:color w:val="FF0000"/>
        </w:rPr>
        <w:t>[</w:t>
      </w:r>
      <w:r w:rsidR="009C7FEA" w:rsidRPr="00D870FE">
        <w:rPr>
          <w:rStyle w:val="purple"/>
          <w:color w:val="FF0000"/>
        </w:rPr>
        <w:t>positive</w:t>
      </w:r>
      <w:r w:rsidR="004A7863" w:rsidRPr="00D870FE">
        <w:rPr>
          <w:rStyle w:val="purple"/>
          <w:color w:val="FF0000"/>
        </w:rPr>
        <w:t>/negative]</w:t>
      </w:r>
      <w:r w:rsidR="009C7FEA">
        <w:rPr>
          <w:rStyle w:val="purple"/>
        </w:rPr>
        <w:t xml:space="preserve"> for inducing estrogen receptor transcriptional activation</w:t>
      </w:r>
      <w:r w:rsidR="00EC071D">
        <w:rPr>
          <w:rStyle w:val="purple"/>
        </w:rPr>
        <w:t xml:space="preserve"> if the </w:t>
      </w:r>
      <w:proofErr w:type="spellStart"/>
      <w:proofErr w:type="gramStart"/>
      <w:r w:rsidR="00EC071D">
        <w:rPr>
          <w:rFonts w:cs="Shruti"/>
          <w:bCs/>
        </w:rPr>
        <w:t>RPC</w:t>
      </w:r>
      <w:r w:rsidR="00EC071D">
        <w:rPr>
          <w:rFonts w:cs="Shruti"/>
          <w:bCs/>
          <w:vertAlign w:val="subscript"/>
        </w:rPr>
        <w:t>Max</w:t>
      </w:r>
      <w:proofErr w:type="spellEnd"/>
      <w:r w:rsidR="004A7863">
        <w:rPr>
          <w:rFonts w:cs="Shruti"/>
          <w:bCs/>
          <w:vertAlign w:val="subscript"/>
        </w:rPr>
        <w:t xml:space="preserve"> </w:t>
      </w:r>
      <w:r w:rsidR="00EC071D">
        <w:rPr>
          <w:rFonts w:cs="Shruti"/>
          <w:bCs/>
        </w:rPr>
        <w:t xml:space="preserve"> </w:t>
      </w:r>
      <w:r w:rsidR="00D870FE" w:rsidRPr="00D870FE">
        <w:rPr>
          <w:rFonts w:cs="Shruti"/>
          <w:bCs/>
          <w:color w:val="FF0000"/>
        </w:rPr>
        <w:t>[</w:t>
      </w:r>
      <w:proofErr w:type="gramEnd"/>
      <w:r w:rsidR="00D870FE" w:rsidRPr="00D870FE">
        <w:rPr>
          <w:rFonts w:cs="Shruti"/>
          <w:bCs/>
          <w:color w:val="FF0000"/>
        </w:rPr>
        <w:t>≥/</w:t>
      </w:r>
      <w:r w:rsidR="00D870FE">
        <w:rPr>
          <w:bCs/>
          <w:color w:val="FF0000"/>
        </w:rPr>
        <w:t>&lt;</w:t>
      </w:r>
      <w:r w:rsidR="00D870FE" w:rsidRPr="00D870FE">
        <w:rPr>
          <w:rFonts w:cs="Shruti"/>
          <w:bCs/>
          <w:color w:val="FF0000"/>
        </w:rPr>
        <w:t>]</w:t>
      </w:r>
      <w:r w:rsidR="00D870FE">
        <w:rPr>
          <w:rFonts w:cs="Shruti"/>
          <w:bCs/>
        </w:rPr>
        <w:t xml:space="preserve"> </w:t>
      </w:r>
      <w:r w:rsidR="00EC071D">
        <w:rPr>
          <w:rStyle w:val="purple"/>
        </w:rPr>
        <w:t>PC</w:t>
      </w:r>
      <w:r w:rsidR="00EC071D" w:rsidRPr="007E7113">
        <w:rPr>
          <w:rStyle w:val="purple"/>
          <w:vertAlign w:val="subscript"/>
        </w:rPr>
        <w:t>10</w:t>
      </w:r>
      <w:r w:rsidR="00EC071D">
        <w:rPr>
          <w:rStyle w:val="purple"/>
        </w:rPr>
        <w:t xml:space="preserve"> in at least 2 of 2 (or 2 of 3) runs</w:t>
      </w:r>
      <w:r w:rsidR="007E7113">
        <w:rPr>
          <w:rStyle w:val="purple"/>
        </w:rPr>
        <w:t>.</w:t>
      </w:r>
      <w:r w:rsidR="000B0139">
        <w:rPr>
          <w:rStyle w:val="purple"/>
        </w:rPr>
        <w:t xml:space="preserve">  LogEC</w:t>
      </w:r>
      <w:r w:rsidR="00E2693F" w:rsidRPr="00E2693F">
        <w:rPr>
          <w:rStyle w:val="purple"/>
          <w:vertAlign w:val="subscript"/>
        </w:rPr>
        <w:t>50</w:t>
      </w:r>
      <w:r w:rsidR="000B0139">
        <w:rPr>
          <w:rStyle w:val="purple"/>
        </w:rPr>
        <w:t xml:space="preserve"> and Hill slop values are calculated only if a positive response is observed.  Coefficient</w:t>
      </w:r>
      <w:r w:rsidR="006B52B5">
        <w:rPr>
          <w:rStyle w:val="purple"/>
        </w:rPr>
        <w:t>s</w:t>
      </w:r>
      <w:r w:rsidR="000B0139">
        <w:rPr>
          <w:rStyle w:val="purple"/>
        </w:rPr>
        <w:t xml:space="preserve"> of variation (CV) w</w:t>
      </w:r>
      <w:r w:rsidR="006B52B5">
        <w:rPr>
          <w:rStyle w:val="purple"/>
        </w:rPr>
        <w:t xml:space="preserve">ere </w:t>
      </w:r>
      <w:r w:rsidR="000B0139">
        <w:rPr>
          <w:rStyle w:val="purple"/>
        </w:rPr>
        <w:t xml:space="preserve">calculated for the luminescence data triplicates.  Concentrations showing &gt;20% cytotoxicity or evidence of insolubility were excluded from analyses. </w:t>
      </w:r>
    </w:p>
    <w:p w:rsidR="00515F5E" w:rsidRDefault="00515F5E" w:rsidP="00AB464B">
      <w:pPr>
        <w:ind w:left="360"/>
        <w:rPr>
          <w:rStyle w:val="purple"/>
        </w:rPr>
      </w:pPr>
    </w:p>
    <w:p w:rsidR="00515F5E" w:rsidRDefault="00515F5E" w:rsidP="00515F5E">
      <w:pPr>
        <w:rPr>
          <w:rFonts w:cs="Shruti"/>
          <w:b/>
          <w:bCs/>
        </w:rPr>
      </w:pPr>
      <w:r>
        <w:rPr>
          <w:rFonts w:cs="Shruti"/>
          <w:b/>
          <w:bCs/>
        </w:rPr>
        <w:t>4</w:t>
      </w:r>
      <w:r w:rsidRPr="00F1616F">
        <w:rPr>
          <w:rFonts w:cs="Shruti"/>
          <w:b/>
          <w:bCs/>
        </w:rPr>
        <w:t>.</w:t>
      </w:r>
      <w:r>
        <w:rPr>
          <w:rFonts w:cs="Shruti"/>
          <w:b/>
          <w:bCs/>
        </w:rPr>
        <w:tab/>
      </w:r>
      <w:r w:rsidRPr="00515F5E">
        <w:rPr>
          <w:rFonts w:cs="Shruti"/>
          <w:b/>
          <w:bCs/>
          <w:u w:val="single"/>
        </w:rPr>
        <w:t>Definitions</w:t>
      </w:r>
    </w:p>
    <w:p w:rsidR="00F92B1F" w:rsidRDefault="00F92B1F" w:rsidP="00515F5E">
      <w:pPr>
        <w:rPr>
          <w:rFonts w:cs="Shruti"/>
          <w:bCs/>
        </w:rPr>
      </w:pPr>
    </w:p>
    <w:p w:rsidR="00F92B1F" w:rsidRDefault="00F92B1F" w:rsidP="00F92B1F">
      <w:pPr>
        <w:ind w:left="1080" w:hanging="720"/>
        <w:rPr>
          <w:rFonts w:cs="Shruti"/>
          <w:bCs/>
        </w:rPr>
      </w:pPr>
      <w:r>
        <w:rPr>
          <w:rFonts w:cs="Shruti"/>
          <w:bCs/>
        </w:rPr>
        <w:t>EC</w:t>
      </w:r>
      <w:r w:rsidRPr="00F92B1F">
        <w:rPr>
          <w:rFonts w:cs="Shruti"/>
          <w:bCs/>
          <w:vertAlign w:val="subscript"/>
        </w:rPr>
        <w:t>50</w:t>
      </w:r>
      <w:r>
        <w:rPr>
          <w:rFonts w:cs="Shruti"/>
          <w:bCs/>
        </w:rPr>
        <w:t xml:space="preserve"> = concentration of agonist that induces a response halfway between the baseline (bottom) and maximum (top) response</w:t>
      </w:r>
    </w:p>
    <w:p w:rsidR="00F92B1F" w:rsidRDefault="00F92B1F" w:rsidP="00F92B1F">
      <w:pPr>
        <w:ind w:left="1080" w:hanging="720"/>
        <w:rPr>
          <w:rFonts w:cs="Shruti"/>
          <w:bCs/>
        </w:rPr>
      </w:pPr>
    </w:p>
    <w:p w:rsidR="00F92B1F" w:rsidRDefault="00F92B1F" w:rsidP="00F92B1F">
      <w:pPr>
        <w:ind w:left="1080" w:hanging="720"/>
        <w:rPr>
          <w:rFonts w:cs="Shruti"/>
          <w:bCs/>
        </w:rPr>
      </w:pPr>
      <w:r>
        <w:rPr>
          <w:rFonts w:cs="Shruti"/>
          <w:bCs/>
        </w:rPr>
        <w:t>PC</w:t>
      </w:r>
      <w:r>
        <w:rPr>
          <w:rFonts w:cs="Shruti"/>
          <w:bCs/>
          <w:vertAlign w:val="subscript"/>
        </w:rPr>
        <w:t>1</w:t>
      </w:r>
      <w:r w:rsidRPr="00F92B1F">
        <w:rPr>
          <w:rFonts w:cs="Shruti"/>
          <w:bCs/>
          <w:vertAlign w:val="subscript"/>
        </w:rPr>
        <w:t>0</w:t>
      </w:r>
      <w:r>
        <w:rPr>
          <w:rFonts w:cs="Shruti"/>
          <w:bCs/>
        </w:rPr>
        <w:t xml:space="preserve"> = concentration of a test chemical at which the response is 10% of the response induced by the positive control (E2 at 1 </w:t>
      </w:r>
      <w:proofErr w:type="spellStart"/>
      <w:r>
        <w:rPr>
          <w:rFonts w:cs="Shruti"/>
          <w:bCs/>
        </w:rPr>
        <w:t>nM</w:t>
      </w:r>
      <w:proofErr w:type="spellEnd"/>
      <w:r>
        <w:rPr>
          <w:rFonts w:cs="Shruti"/>
          <w:bCs/>
        </w:rPr>
        <w:t>) in each plate</w:t>
      </w:r>
    </w:p>
    <w:p w:rsidR="00F92B1F" w:rsidRDefault="00F92B1F" w:rsidP="00F92B1F">
      <w:pPr>
        <w:ind w:left="1080" w:hanging="720"/>
        <w:rPr>
          <w:rFonts w:cs="Shruti"/>
          <w:bCs/>
        </w:rPr>
      </w:pPr>
    </w:p>
    <w:p w:rsidR="00F92B1F" w:rsidRDefault="00F92B1F" w:rsidP="00F92B1F">
      <w:pPr>
        <w:ind w:left="1080" w:hanging="720"/>
        <w:rPr>
          <w:rFonts w:cs="Shruti"/>
          <w:bCs/>
        </w:rPr>
      </w:pPr>
      <w:r>
        <w:rPr>
          <w:rFonts w:cs="Shruti"/>
          <w:bCs/>
        </w:rPr>
        <w:t>PC</w:t>
      </w:r>
      <w:r>
        <w:rPr>
          <w:rFonts w:cs="Shruti"/>
          <w:bCs/>
          <w:vertAlign w:val="subscript"/>
        </w:rPr>
        <w:t>5</w:t>
      </w:r>
      <w:r w:rsidRPr="00F92B1F">
        <w:rPr>
          <w:rFonts w:cs="Shruti"/>
          <w:bCs/>
          <w:vertAlign w:val="subscript"/>
        </w:rPr>
        <w:t>0</w:t>
      </w:r>
      <w:r>
        <w:rPr>
          <w:rFonts w:cs="Shruti"/>
          <w:bCs/>
        </w:rPr>
        <w:t xml:space="preserve"> = concentration of a test chemical at which the response is 50% of the response induced by the positive control (E2 at 1 </w:t>
      </w:r>
      <w:proofErr w:type="spellStart"/>
      <w:r>
        <w:rPr>
          <w:rFonts w:cs="Shruti"/>
          <w:bCs/>
        </w:rPr>
        <w:t>nM</w:t>
      </w:r>
      <w:proofErr w:type="spellEnd"/>
      <w:r>
        <w:rPr>
          <w:rFonts w:cs="Shruti"/>
          <w:bCs/>
        </w:rPr>
        <w:t>) in each plate</w:t>
      </w:r>
    </w:p>
    <w:p w:rsidR="00F92B1F" w:rsidRDefault="00F92B1F" w:rsidP="00F92B1F">
      <w:pPr>
        <w:ind w:left="1080" w:hanging="720"/>
        <w:rPr>
          <w:rFonts w:cs="Shruti"/>
          <w:bCs/>
        </w:rPr>
      </w:pPr>
    </w:p>
    <w:p w:rsidR="00F92B1F" w:rsidRDefault="00F92B1F" w:rsidP="00F92B1F">
      <w:pPr>
        <w:ind w:left="1080" w:hanging="720"/>
        <w:rPr>
          <w:rFonts w:cs="Shruti"/>
          <w:bCs/>
        </w:rPr>
      </w:pPr>
      <w:proofErr w:type="spellStart"/>
      <w:r>
        <w:rPr>
          <w:rFonts w:cs="Shruti"/>
          <w:bCs/>
        </w:rPr>
        <w:t>RPC</w:t>
      </w:r>
      <w:r>
        <w:rPr>
          <w:rFonts w:cs="Shruti"/>
          <w:bCs/>
          <w:vertAlign w:val="subscript"/>
        </w:rPr>
        <w:t>Max</w:t>
      </w:r>
      <w:proofErr w:type="spellEnd"/>
      <w:r>
        <w:rPr>
          <w:rFonts w:cs="Shruti"/>
          <w:bCs/>
        </w:rPr>
        <w:t xml:space="preserve"> = maximum level of response induced by a test chemical, expressed as a percentage of the response induced by the positive control (1 </w:t>
      </w:r>
      <w:proofErr w:type="spellStart"/>
      <w:r>
        <w:rPr>
          <w:rFonts w:cs="Shruti"/>
          <w:bCs/>
        </w:rPr>
        <w:t>nM</w:t>
      </w:r>
      <w:proofErr w:type="spellEnd"/>
      <w:r>
        <w:rPr>
          <w:rFonts w:cs="Shruti"/>
          <w:bCs/>
        </w:rPr>
        <w:t xml:space="preserve"> E2) on the same plate</w:t>
      </w:r>
    </w:p>
    <w:p w:rsidR="00F92B1F" w:rsidRDefault="00F92B1F" w:rsidP="00F92B1F">
      <w:pPr>
        <w:ind w:left="1080" w:hanging="720"/>
        <w:rPr>
          <w:rFonts w:cs="Shruti"/>
          <w:bCs/>
        </w:rPr>
      </w:pPr>
    </w:p>
    <w:p w:rsidR="00F92B1F" w:rsidRPr="00F92B1F" w:rsidRDefault="00F92B1F" w:rsidP="00F92B1F">
      <w:pPr>
        <w:ind w:left="1080" w:hanging="720"/>
        <w:rPr>
          <w:rFonts w:cs="Shruti"/>
          <w:bCs/>
        </w:rPr>
      </w:pPr>
      <w:proofErr w:type="spellStart"/>
      <w:r>
        <w:rPr>
          <w:rFonts w:cs="Shruti"/>
          <w:bCs/>
        </w:rPr>
        <w:t>PC</w:t>
      </w:r>
      <w:r>
        <w:rPr>
          <w:rFonts w:cs="Shruti"/>
          <w:bCs/>
          <w:vertAlign w:val="subscript"/>
        </w:rPr>
        <w:t>Max</w:t>
      </w:r>
      <w:proofErr w:type="spellEnd"/>
      <w:r>
        <w:rPr>
          <w:rFonts w:cs="Shruti"/>
          <w:bCs/>
        </w:rPr>
        <w:t xml:space="preserve"> = concentration of a test chemical inducing the </w:t>
      </w:r>
      <w:proofErr w:type="spellStart"/>
      <w:r>
        <w:rPr>
          <w:rFonts w:cs="Shruti"/>
          <w:bCs/>
        </w:rPr>
        <w:t>RPC</w:t>
      </w:r>
      <w:r>
        <w:rPr>
          <w:rFonts w:cs="Shruti"/>
          <w:bCs/>
          <w:vertAlign w:val="subscript"/>
        </w:rPr>
        <w:t>Max</w:t>
      </w:r>
      <w:proofErr w:type="spellEnd"/>
    </w:p>
    <w:p w:rsidR="00A1624B" w:rsidRDefault="00A1624B">
      <w:pPr>
        <w:rPr>
          <w:rFonts w:cs="Shruti"/>
        </w:rPr>
      </w:pPr>
    </w:p>
    <w:p w:rsidR="00096FC0" w:rsidRPr="00F1616F" w:rsidRDefault="00096FC0">
      <w:pPr>
        <w:rPr>
          <w:rFonts w:cs="Shruti"/>
        </w:rPr>
      </w:pPr>
    </w:p>
    <w:p w:rsidR="00E96248" w:rsidRDefault="00386078">
      <w:pPr>
        <w:rPr>
          <w:rFonts w:cs="Shruti"/>
          <w:b/>
          <w:bCs/>
        </w:rPr>
      </w:pPr>
      <w:r w:rsidRPr="00F1616F">
        <w:rPr>
          <w:rFonts w:cs="Shruti"/>
          <w:b/>
          <w:bCs/>
        </w:rPr>
        <w:t>II.</w:t>
      </w:r>
      <w:r w:rsidR="00E96248">
        <w:rPr>
          <w:rFonts w:cs="Shruti"/>
          <w:b/>
          <w:bCs/>
        </w:rPr>
        <w:tab/>
      </w:r>
      <w:r w:rsidRPr="00F1616F">
        <w:rPr>
          <w:rFonts w:cs="Shruti"/>
          <w:b/>
          <w:bCs/>
        </w:rPr>
        <w:t>RESULTS</w:t>
      </w:r>
    </w:p>
    <w:p w:rsidR="00386078" w:rsidRPr="00F1616F" w:rsidRDefault="00386078">
      <w:pPr>
        <w:rPr>
          <w:rFonts w:cs="Shruti"/>
        </w:rPr>
      </w:pPr>
    </w:p>
    <w:p w:rsidR="00386078" w:rsidRPr="00B74971" w:rsidRDefault="00386078" w:rsidP="00B74971">
      <w:pPr>
        <w:ind w:left="360" w:hanging="360"/>
        <w:rPr>
          <w:rFonts w:cs="Shruti"/>
        </w:rPr>
      </w:pPr>
      <w:r w:rsidRPr="00F1616F">
        <w:rPr>
          <w:rFonts w:cs="Shruti"/>
          <w:b/>
          <w:bCs/>
        </w:rPr>
        <w:t>A.</w:t>
      </w:r>
      <w:r w:rsidR="00E96248">
        <w:rPr>
          <w:rFonts w:cs="Shruti"/>
          <w:b/>
          <w:bCs/>
        </w:rPr>
        <w:tab/>
      </w:r>
      <w:r w:rsidR="00C40B2B" w:rsidRPr="00C40B2B">
        <w:rPr>
          <w:rFonts w:cs="Shruti"/>
          <w:b/>
          <w:bCs/>
          <w:u w:val="single"/>
        </w:rPr>
        <w:t>PRELIMINARY TEST</w:t>
      </w:r>
      <w:r w:rsidR="00C40B2B">
        <w:rPr>
          <w:rFonts w:cs="Shruti"/>
          <w:b/>
          <w:bCs/>
        </w:rPr>
        <w:t>:</w:t>
      </w:r>
      <w:r w:rsidR="00F7743B">
        <w:rPr>
          <w:rFonts w:cs="Shruti"/>
          <w:i/>
          <w:iCs/>
          <w:color w:val="FF0000"/>
        </w:rPr>
        <w:t xml:space="preserve">  I</w:t>
      </w:r>
      <w:r w:rsidR="005101D2">
        <w:rPr>
          <w:rFonts w:cs="Shruti"/>
          <w:i/>
          <w:iCs/>
          <w:color w:val="FF0000"/>
        </w:rPr>
        <w:t>nclude concentration</w:t>
      </w:r>
      <w:r w:rsidR="00F7743B">
        <w:rPr>
          <w:rFonts w:cs="Shruti"/>
          <w:i/>
          <w:iCs/>
          <w:color w:val="FF0000"/>
        </w:rPr>
        <w:t>s tested and</w:t>
      </w:r>
      <w:r w:rsidRPr="008A2F75">
        <w:rPr>
          <w:rFonts w:cs="Shruti"/>
          <w:i/>
          <w:iCs/>
          <w:color w:val="FF0000"/>
        </w:rPr>
        <w:t xml:space="preserve"> </w:t>
      </w:r>
      <w:r w:rsidR="00F7743B">
        <w:rPr>
          <w:rFonts w:cs="Shruti"/>
          <w:i/>
          <w:iCs/>
          <w:color w:val="FF0000"/>
        </w:rPr>
        <w:t xml:space="preserve">the </w:t>
      </w:r>
      <w:r w:rsidRPr="008A2F75">
        <w:rPr>
          <w:rFonts w:cs="Shruti"/>
          <w:i/>
          <w:iCs/>
          <w:color w:val="FF0000"/>
        </w:rPr>
        <w:t>results</w:t>
      </w:r>
      <w:r w:rsidR="00F7743B">
        <w:rPr>
          <w:rFonts w:cs="Shruti"/>
          <w:i/>
          <w:iCs/>
          <w:color w:val="FF0000"/>
        </w:rPr>
        <w:t xml:space="preserve"> regarding c</w:t>
      </w:r>
      <w:r w:rsidRPr="008A2F75">
        <w:rPr>
          <w:rFonts w:cs="Shruti"/>
          <w:i/>
          <w:iCs/>
          <w:color w:val="FF0000"/>
        </w:rPr>
        <w:t>ytotoxicity</w:t>
      </w:r>
      <w:r w:rsidR="00ED15CE">
        <w:rPr>
          <w:rFonts w:cs="Shruti"/>
          <w:i/>
          <w:iCs/>
          <w:color w:val="FF0000"/>
        </w:rPr>
        <w:t xml:space="preserve">, </w:t>
      </w:r>
      <w:r w:rsidRPr="008A2F75">
        <w:rPr>
          <w:rFonts w:cs="Shruti"/>
          <w:i/>
          <w:iCs/>
          <w:color w:val="FF0000"/>
        </w:rPr>
        <w:t>solubility</w:t>
      </w:r>
      <w:r w:rsidR="00ED15CE">
        <w:rPr>
          <w:rFonts w:cs="Shruti"/>
          <w:i/>
          <w:iCs/>
          <w:color w:val="FF0000"/>
        </w:rPr>
        <w:t xml:space="preserve"> limitations</w:t>
      </w:r>
      <w:r w:rsidR="00F7743B">
        <w:rPr>
          <w:rFonts w:cs="Shruti"/>
          <w:i/>
          <w:iCs/>
          <w:color w:val="FF0000"/>
        </w:rPr>
        <w:t xml:space="preserve"> (e.g., precipitation, cloudiness)</w:t>
      </w:r>
      <w:r w:rsidR="006B52B5">
        <w:rPr>
          <w:rFonts w:cs="Shruti"/>
          <w:i/>
          <w:iCs/>
          <w:color w:val="FF0000"/>
        </w:rPr>
        <w:t xml:space="preserve"> </w:t>
      </w:r>
      <w:r w:rsidR="00F7743B">
        <w:rPr>
          <w:rFonts w:cs="Shruti"/>
          <w:i/>
          <w:iCs/>
          <w:color w:val="FF0000"/>
        </w:rPr>
        <w:t>and the</w:t>
      </w:r>
      <w:r w:rsidRPr="008A2F75">
        <w:rPr>
          <w:rFonts w:cs="Shruti"/>
          <w:i/>
          <w:iCs/>
          <w:color w:val="FF0000"/>
        </w:rPr>
        <w:t xml:space="preserve"> rationale for </w:t>
      </w:r>
      <w:r w:rsidR="00F7743B">
        <w:rPr>
          <w:rFonts w:cs="Shruti"/>
          <w:i/>
          <w:iCs/>
          <w:color w:val="FF0000"/>
        </w:rPr>
        <w:t>concentration</w:t>
      </w:r>
      <w:r w:rsidRPr="008A2F75">
        <w:rPr>
          <w:rFonts w:cs="Shruti"/>
          <w:i/>
          <w:iCs/>
          <w:color w:val="FF0000"/>
        </w:rPr>
        <w:t xml:space="preserve"> selection for main study</w:t>
      </w:r>
      <w:r w:rsidR="00B74971">
        <w:rPr>
          <w:rFonts w:cs="Shruti"/>
          <w:i/>
          <w:iCs/>
          <w:color w:val="FF0000"/>
        </w:rPr>
        <w:t xml:space="preserve"> (Table 1)</w:t>
      </w:r>
      <w:r w:rsidRPr="008A2F75">
        <w:rPr>
          <w:rFonts w:cs="Shruti"/>
          <w:color w:val="FF0000"/>
        </w:rPr>
        <w:t>.</w:t>
      </w:r>
      <w:r w:rsidR="00B74971">
        <w:rPr>
          <w:rFonts w:cs="Shruti"/>
        </w:rPr>
        <w:t xml:space="preserve">  </w:t>
      </w:r>
      <w:r w:rsidR="00B74971" w:rsidRPr="001E0AFA">
        <w:rPr>
          <w:rFonts w:cs="Shruti"/>
        </w:rPr>
        <w:t>Based on these</w:t>
      </w:r>
      <w:r w:rsidR="00B74971">
        <w:rPr>
          <w:rFonts w:cs="Shruti"/>
        </w:rPr>
        <w:t xml:space="preserve"> results, concentrations of </w:t>
      </w:r>
      <w:r w:rsidR="00B74971" w:rsidRPr="006B52B5">
        <w:rPr>
          <w:rFonts w:cs="Shruti"/>
        </w:rPr>
        <w:t>[#, #, #, #, #, #, and #]</w:t>
      </w:r>
      <w:r w:rsidR="00B74971">
        <w:rPr>
          <w:rFonts w:cs="Shruti"/>
        </w:rPr>
        <w:t xml:space="preserve"> were selected for the assay.</w:t>
      </w:r>
    </w:p>
    <w:p w:rsidR="00A57CA7" w:rsidRDefault="00A57CA7" w:rsidP="00E96248">
      <w:pPr>
        <w:ind w:left="360"/>
        <w:rPr>
          <w:rFonts w:cs="Shruti"/>
        </w:rPr>
      </w:pPr>
    </w:p>
    <w:p w:rsidR="0000128A" w:rsidRPr="0000128A" w:rsidRDefault="0000128A" w:rsidP="00E96248">
      <w:pPr>
        <w:ind w:left="360"/>
        <w:rPr>
          <w:rFonts w:cs="Shruti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2250"/>
        <w:gridCol w:w="4680"/>
      </w:tblGrid>
      <w:tr w:rsidR="00A07BC8" w:rsidRPr="00BB5AE9" w:rsidTr="00BB5AE9">
        <w:tc>
          <w:tcPr>
            <w:tcW w:w="90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7BC8" w:rsidRPr="00BB5AE9" w:rsidRDefault="000D2F8F" w:rsidP="00BB5AE9">
            <w:pPr>
              <w:keepNext/>
              <w:rPr>
                <w:rFonts w:cs="Shruti"/>
                <w:b/>
                <w:iCs/>
                <w:sz w:val="18"/>
                <w:szCs w:val="18"/>
                <w:vertAlign w:val="superscript"/>
              </w:rPr>
            </w:pPr>
            <w:r w:rsidRPr="00BB5AE9">
              <w:rPr>
                <w:rFonts w:cs="Shruti"/>
                <w:b/>
                <w:iCs/>
                <w:sz w:val="18"/>
                <w:szCs w:val="18"/>
              </w:rPr>
              <w:t>Table 1</w:t>
            </w:r>
            <w:r w:rsidR="00A07BC8" w:rsidRPr="00BB5AE9">
              <w:rPr>
                <w:rFonts w:cs="Shruti"/>
                <w:b/>
                <w:iCs/>
                <w:sz w:val="18"/>
                <w:szCs w:val="18"/>
              </w:rPr>
              <w:t xml:space="preserve">.  </w:t>
            </w:r>
            <w:r w:rsidR="006E5E97" w:rsidRPr="00BB5AE9">
              <w:rPr>
                <w:rFonts w:cs="Shruti"/>
                <w:b/>
                <w:iCs/>
                <w:sz w:val="18"/>
                <w:szCs w:val="18"/>
              </w:rPr>
              <w:t xml:space="preserve">Preliminary </w:t>
            </w:r>
            <w:r w:rsidR="00FD564C">
              <w:rPr>
                <w:rFonts w:cs="Shruti"/>
                <w:b/>
                <w:iCs/>
                <w:sz w:val="18"/>
                <w:szCs w:val="18"/>
              </w:rPr>
              <w:t>T</w:t>
            </w:r>
            <w:r w:rsidR="006E5E97" w:rsidRPr="00BB5AE9">
              <w:rPr>
                <w:rFonts w:cs="Shruti"/>
                <w:b/>
                <w:iCs/>
                <w:sz w:val="18"/>
                <w:szCs w:val="18"/>
              </w:rPr>
              <w:t xml:space="preserve">est for </w:t>
            </w:r>
            <w:r w:rsidR="00A07BC8" w:rsidRPr="00BB5AE9">
              <w:rPr>
                <w:rFonts w:cs="Shruti"/>
                <w:b/>
                <w:iCs/>
                <w:sz w:val="18"/>
                <w:szCs w:val="18"/>
              </w:rPr>
              <w:t>Solubility</w:t>
            </w:r>
            <w:r w:rsidR="006E5E97" w:rsidRPr="00BB5AE9">
              <w:rPr>
                <w:rFonts w:cs="Shruti"/>
                <w:b/>
                <w:iCs/>
                <w:sz w:val="18"/>
                <w:szCs w:val="18"/>
              </w:rPr>
              <w:t>, C</w:t>
            </w:r>
            <w:r w:rsidR="00A07BC8" w:rsidRPr="00BB5AE9">
              <w:rPr>
                <w:rFonts w:cs="Shruti"/>
                <w:b/>
                <w:iCs/>
                <w:sz w:val="18"/>
                <w:szCs w:val="18"/>
              </w:rPr>
              <w:t>ytotoxicity</w:t>
            </w:r>
            <w:r w:rsidR="006E5E97" w:rsidRPr="00BB5AE9">
              <w:rPr>
                <w:rFonts w:cs="Shruti"/>
                <w:b/>
                <w:iCs/>
                <w:sz w:val="18"/>
                <w:szCs w:val="18"/>
              </w:rPr>
              <w:t>, and Concentration-Selection</w:t>
            </w:r>
            <w:r w:rsidR="00A07BC8" w:rsidRPr="00BB5AE9">
              <w:rPr>
                <w:rFonts w:cs="Shruti"/>
                <w:b/>
                <w:iCs/>
                <w:sz w:val="18"/>
                <w:szCs w:val="18"/>
              </w:rPr>
              <w:t xml:space="preserve"> for </w:t>
            </w:r>
            <w:r w:rsidR="00A07BC8" w:rsidRPr="006B52B5">
              <w:rPr>
                <w:rFonts w:cs="Shruti"/>
                <w:b/>
                <w:iCs/>
                <w:color w:val="FF0000"/>
                <w:sz w:val="18"/>
                <w:szCs w:val="18"/>
              </w:rPr>
              <w:t>[Chemical]</w:t>
            </w:r>
            <w:r w:rsidR="006C7768" w:rsidRPr="00BB5AE9">
              <w:rPr>
                <w:rFonts w:cs="Shruti"/>
                <w:b/>
                <w:iCs/>
                <w:sz w:val="18"/>
                <w:szCs w:val="18"/>
                <w:vertAlign w:val="superscript"/>
              </w:rPr>
              <w:t>a</w:t>
            </w:r>
          </w:p>
        </w:tc>
      </w:tr>
      <w:tr w:rsidR="00D870FE" w:rsidRPr="00BB5AE9" w:rsidTr="00D870FE">
        <w:trPr>
          <w:trHeight w:val="308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70FE" w:rsidRPr="00D870FE" w:rsidRDefault="00D870FE" w:rsidP="00D870FE">
            <w:pPr>
              <w:keepNext/>
              <w:jc w:val="center"/>
              <w:rPr>
                <w:rFonts w:cs="Shruti"/>
                <w:b/>
                <w:sz w:val="18"/>
                <w:szCs w:val="18"/>
              </w:rPr>
            </w:pPr>
            <w:r w:rsidRPr="00D870FE">
              <w:rPr>
                <w:rFonts w:cs="Shruti"/>
                <w:b/>
                <w:sz w:val="18"/>
                <w:szCs w:val="18"/>
              </w:rPr>
              <w:t>Concentration (M)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:rsidR="00D870FE" w:rsidRPr="00D870FE" w:rsidRDefault="00D870FE" w:rsidP="00D870FE">
            <w:pPr>
              <w:keepNext/>
              <w:jc w:val="center"/>
              <w:rPr>
                <w:rFonts w:cs="Shruti"/>
                <w:b/>
                <w:iCs/>
                <w:sz w:val="18"/>
                <w:szCs w:val="18"/>
              </w:rPr>
            </w:pPr>
            <w:r w:rsidRPr="00D870FE">
              <w:rPr>
                <w:rFonts w:cs="Shruti"/>
                <w:b/>
                <w:iCs/>
                <w:sz w:val="18"/>
                <w:szCs w:val="18"/>
              </w:rPr>
              <w:t>% Viability</w:t>
            </w:r>
            <w:r w:rsidRPr="00D870FE">
              <w:rPr>
                <w:rFonts w:cs="Shruti"/>
                <w:b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="Shruti"/>
                <w:b/>
                <w:i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6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70FE" w:rsidRPr="00D870FE" w:rsidRDefault="00D870FE" w:rsidP="00D870FE">
            <w:pPr>
              <w:keepNext/>
              <w:jc w:val="center"/>
              <w:rPr>
                <w:rFonts w:cs="Shruti"/>
                <w:b/>
                <w:iCs/>
                <w:sz w:val="18"/>
                <w:szCs w:val="18"/>
              </w:rPr>
            </w:pPr>
            <w:proofErr w:type="spellStart"/>
            <w:r w:rsidRPr="00D870FE">
              <w:rPr>
                <w:rFonts w:cs="Shruti"/>
                <w:b/>
                <w:iCs/>
                <w:sz w:val="18"/>
                <w:szCs w:val="18"/>
              </w:rPr>
              <w:t>Comments</w:t>
            </w:r>
            <w:r>
              <w:rPr>
                <w:rFonts w:cs="Shruti"/>
                <w:b/>
                <w:iCs/>
                <w:sz w:val="18"/>
                <w:szCs w:val="18"/>
                <w:vertAlign w:val="superscript"/>
              </w:rPr>
              <w:t>c</w:t>
            </w:r>
            <w:proofErr w:type="spellEnd"/>
          </w:p>
        </w:tc>
      </w:tr>
      <w:tr w:rsidR="00437FE3" w:rsidRPr="00BB5AE9" w:rsidTr="00437FE3">
        <w:tc>
          <w:tcPr>
            <w:tcW w:w="2070" w:type="dxa"/>
            <w:tcBorders>
              <w:lef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2250" w:type="dxa"/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</w:tr>
      <w:tr w:rsidR="00437FE3" w:rsidRPr="00BB5AE9" w:rsidTr="00437FE3">
        <w:tc>
          <w:tcPr>
            <w:tcW w:w="2070" w:type="dxa"/>
            <w:tcBorders>
              <w:lef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2250" w:type="dxa"/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</w:tr>
      <w:tr w:rsidR="00437FE3" w:rsidRPr="00BB5AE9" w:rsidTr="00437FE3">
        <w:tc>
          <w:tcPr>
            <w:tcW w:w="2070" w:type="dxa"/>
            <w:tcBorders>
              <w:lef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2250" w:type="dxa"/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</w:tr>
      <w:tr w:rsidR="00437FE3" w:rsidRPr="00BB5AE9" w:rsidTr="00437FE3">
        <w:tc>
          <w:tcPr>
            <w:tcW w:w="2070" w:type="dxa"/>
            <w:tcBorders>
              <w:lef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250" w:type="dxa"/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</w:tr>
      <w:tr w:rsidR="00437FE3" w:rsidRPr="00BB5AE9" w:rsidTr="00437FE3">
        <w:tc>
          <w:tcPr>
            <w:tcW w:w="2070" w:type="dxa"/>
            <w:tcBorders>
              <w:lef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250" w:type="dxa"/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</w:tr>
      <w:tr w:rsidR="00437FE3" w:rsidRPr="00BB5AE9" w:rsidTr="00437FE3">
        <w:tc>
          <w:tcPr>
            <w:tcW w:w="2070" w:type="dxa"/>
            <w:tcBorders>
              <w:lef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-8</w:t>
            </w:r>
          </w:p>
        </w:tc>
        <w:tc>
          <w:tcPr>
            <w:tcW w:w="2250" w:type="dxa"/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</w:tr>
      <w:tr w:rsidR="00437FE3" w:rsidRPr="00BB5AE9" w:rsidTr="00437FE3">
        <w:tc>
          <w:tcPr>
            <w:tcW w:w="2070" w:type="dxa"/>
            <w:tcBorders>
              <w:lef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-9</w:t>
            </w:r>
          </w:p>
        </w:tc>
        <w:tc>
          <w:tcPr>
            <w:tcW w:w="2250" w:type="dxa"/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</w:tr>
      <w:tr w:rsidR="00437FE3" w:rsidRPr="00BB5AE9" w:rsidTr="00437FE3">
        <w:tc>
          <w:tcPr>
            <w:tcW w:w="2070" w:type="dxa"/>
            <w:tcBorders>
              <w:lef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-10</w:t>
            </w:r>
          </w:p>
        </w:tc>
        <w:tc>
          <w:tcPr>
            <w:tcW w:w="2250" w:type="dxa"/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</w:tr>
      <w:tr w:rsidR="00437FE3" w:rsidRPr="00BB5AE9" w:rsidTr="00437FE3">
        <w:tc>
          <w:tcPr>
            <w:tcW w:w="2070" w:type="dxa"/>
            <w:tcBorders>
              <w:lef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-11</w:t>
            </w:r>
          </w:p>
        </w:tc>
        <w:tc>
          <w:tcPr>
            <w:tcW w:w="2250" w:type="dxa"/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</w:tr>
      <w:tr w:rsidR="00437FE3" w:rsidRPr="00BB5AE9" w:rsidTr="00437FE3">
        <w:tc>
          <w:tcPr>
            <w:tcW w:w="2070" w:type="dxa"/>
            <w:tcBorders>
              <w:lef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  <w:r w:rsidRPr="00BB5AE9">
              <w:rPr>
                <w:rFonts w:cs="Shruti"/>
                <w:iCs/>
                <w:sz w:val="18"/>
                <w:szCs w:val="18"/>
              </w:rPr>
              <w:t>E2 1nM</w:t>
            </w:r>
          </w:p>
        </w:tc>
        <w:tc>
          <w:tcPr>
            <w:tcW w:w="2250" w:type="dxa"/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</w:tr>
      <w:tr w:rsidR="00437FE3" w:rsidRPr="00BB5AE9" w:rsidTr="00437FE3">
        <w:tc>
          <w:tcPr>
            <w:tcW w:w="2070" w:type="dxa"/>
            <w:tcBorders>
              <w:left w:val="double" w:sz="4" w:space="0" w:color="auto"/>
              <w:bottom w:val="double" w:sz="4" w:space="0" w:color="auto"/>
            </w:tcBorders>
          </w:tcPr>
          <w:p w:rsidR="00437FE3" w:rsidRPr="00BB5AE9" w:rsidRDefault="00437FE3" w:rsidP="00D870FE">
            <w:pPr>
              <w:keepNext/>
              <w:rPr>
                <w:rFonts w:cs="Shruti"/>
                <w:iCs/>
                <w:sz w:val="18"/>
                <w:szCs w:val="18"/>
              </w:rPr>
            </w:pPr>
            <w:r w:rsidRPr="00BB5AE9">
              <w:rPr>
                <w:rFonts w:cs="Shruti"/>
                <w:iCs/>
                <w:sz w:val="18"/>
                <w:szCs w:val="18"/>
              </w:rPr>
              <w:t xml:space="preserve">VC </w:t>
            </w:r>
            <w:r>
              <w:rPr>
                <w:rFonts w:cs="Shruti"/>
                <w:i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double" w:sz="4" w:space="0" w:color="auto"/>
              <w:right w:val="double" w:sz="4" w:space="0" w:color="auto"/>
            </w:tcBorders>
          </w:tcPr>
          <w:p w:rsidR="00437FE3" w:rsidRPr="00BB5AE9" w:rsidRDefault="00437FE3" w:rsidP="00BB5AE9">
            <w:pPr>
              <w:keepNext/>
              <w:rPr>
                <w:rFonts w:cs="Shruti"/>
                <w:iCs/>
                <w:sz w:val="18"/>
                <w:szCs w:val="18"/>
              </w:rPr>
            </w:pPr>
          </w:p>
        </w:tc>
      </w:tr>
    </w:tbl>
    <w:p w:rsidR="007C4955" w:rsidRDefault="006C7768" w:rsidP="00937269">
      <w:pPr>
        <w:ind w:left="360"/>
        <w:rPr>
          <w:rFonts w:cs="Shruti"/>
          <w:bCs/>
          <w:sz w:val="18"/>
          <w:szCs w:val="18"/>
        </w:rPr>
      </w:pPr>
      <w:proofErr w:type="gramStart"/>
      <w:r>
        <w:rPr>
          <w:rFonts w:cs="Shruti"/>
          <w:bCs/>
          <w:sz w:val="18"/>
          <w:szCs w:val="18"/>
        </w:rPr>
        <w:t>a</w:t>
      </w:r>
      <w:proofErr w:type="gramEnd"/>
      <w:r>
        <w:rPr>
          <w:rFonts w:cs="Shruti"/>
          <w:bCs/>
          <w:sz w:val="18"/>
          <w:szCs w:val="18"/>
        </w:rPr>
        <w:tab/>
        <w:t xml:space="preserve">Data were obtained from </w:t>
      </w:r>
      <w:r w:rsidR="001E0AFA" w:rsidRPr="00D565C7">
        <w:rPr>
          <w:rFonts w:cs="Shruti"/>
          <w:bCs/>
          <w:sz w:val="18"/>
          <w:szCs w:val="18"/>
        </w:rPr>
        <w:t xml:space="preserve">page </w:t>
      </w:r>
      <w:r w:rsidR="006B52B5" w:rsidRPr="006B52B5">
        <w:rPr>
          <w:rFonts w:cs="Shruti"/>
          <w:bCs/>
          <w:color w:val="FF0000"/>
          <w:sz w:val="18"/>
          <w:szCs w:val="18"/>
        </w:rPr>
        <w:t>[</w:t>
      </w:r>
      <w:r w:rsidR="001E0AFA" w:rsidRPr="006B52B5">
        <w:rPr>
          <w:rFonts w:cs="Shruti"/>
          <w:bCs/>
          <w:color w:val="FF0000"/>
          <w:sz w:val="18"/>
          <w:szCs w:val="18"/>
        </w:rPr>
        <w:t>#</w:t>
      </w:r>
      <w:r w:rsidR="006B52B5" w:rsidRPr="006B52B5">
        <w:rPr>
          <w:rFonts w:cs="Shruti"/>
          <w:bCs/>
          <w:color w:val="FF0000"/>
          <w:sz w:val="18"/>
          <w:szCs w:val="18"/>
        </w:rPr>
        <w:t>]</w:t>
      </w:r>
      <w:r w:rsidR="001E0AFA" w:rsidRPr="006B52B5">
        <w:rPr>
          <w:rFonts w:cs="Shruti"/>
          <w:bCs/>
          <w:sz w:val="18"/>
          <w:szCs w:val="18"/>
        </w:rPr>
        <w:t xml:space="preserve"> </w:t>
      </w:r>
      <w:r>
        <w:rPr>
          <w:rFonts w:cs="Shruti"/>
          <w:bCs/>
          <w:sz w:val="18"/>
          <w:szCs w:val="18"/>
        </w:rPr>
        <w:t>of the study report.</w:t>
      </w:r>
    </w:p>
    <w:p w:rsidR="00437FE3" w:rsidRDefault="00D870FE" w:rsidP="007613EF">
      <w:pPr>
        <w:ind w:left="360"/>
        <w:rPr>
          <w:rFonts w:cs="Shruti"/>
          <w:bCs/>
          <w:sz w:val="18"/>
          <w:szCs w:val="18"/>
        </w:rPr>
      </w:pPr>
      <w:proofErr w:type="gramStart"/>
      <w:r>
        <w:rPr>
          <w:rFonts w:cs="Shruti"/>
          <w:bCs/>
          <w:sz w:val="18"/>
          <w:szCs w:val="18"/>
        </w:rPr>
        <w:t>b</w:t>
      </w:r>
      <w:proofErr w:type="gramEnd"/>
      <w:r w:rsidR="007613EF">
        <w:rPr>
          <w:rFonts w:cs="Shruti"/>
          <w:bCs/>
          <w:sz w:val="18"/>
          <w:szCs w:val="18"/>
        </w:rPr>
        <w:tab/>
      </w:r>
      <w:r>
        <w:rPr>
          <w:rFonts w:cs="Shruti"/>
          <w:bCs/>
          <w:sz w:val="18"/>
          <w:szCs w:val="18"/>
        </w:rPr>
        <w:t>If viability is &lt;80%, the concentration is considered cytotoxic.</w:t>
      </w:r>
    </w:p>
    <w:p w:rsidR="00437FE3" w:rsidRDefault="00D870FE" w:rsidP="00937269">
      <w:pPr>
        <w:ind w:left="360"/>
        <w:rPr>
          <w:rFonts w:cs="Shruti"/>
          <w:bCs/>
          <w:sz w:val="18"/>
          <w:szCs w:val="18"/>
        </w:rPr>
      </w:pPr>
      <w:proofErr w:type="gramStart"/>
      <w:r>
        <w:rPr>
          <w:rFonts w:cs="Shruti"/>
          <w:bCs/>
          <w:sz w:val="18"/>
          <w:szCs w:val="18"/>
        </w:rPr>
        <w:t>c</w:t>
      </w:r>
      <w:proofErr w:type="gramEnd"/>
      <w:r w:rsidR="00437FE3">
        <w:rPr>
          <w:rFonts w:cs="Shruti"/>
          <w:bCs/>
          <w:sz w:val="18"/>
          <w:szCs w:val="18"/>
        </w:rPr>
        <w:t xml:space="preserve">      Include comments related to solubility issues, if applicable.</w:t>
      </w:r>
    </w:p>
    <w:p w:rsidR="00A57CA7" w:rsidRPr="001E0AFA" w:rsidRDefault="00D870FE" w:rsidP="00937269">
      <w:pPr>
        <w:ind w:left="360"/>
        <w:rPr>
          <w:rFonts w:cs="Shruti"/>
        </w:rPr>
      </w:pPr>
      <w:proofErr w:type="gramStart"/>
      <w:r>
        <w:rPr>
          <w:rFonts w:cs="Shruti"/>
          <w:iCs/>
          <w:sz w:val="18"/>
          <w:szCs w:val="18"/>
        </w:rPr>
        <w:t>d</w:t>
      </w:r>
      <w:proofErr w:type="gramEnd"/>
      <w:r w:rsidR="007C4955">
        <w:rPr>
          <w:rFonts w:cs="Shruti"/>
          <w:iCs/>
          <w:sz w:val="18"/>
          <w:szCs w:val="18"/>
        </w:rPr>
        <w:tab/>
      </w:r>
      <w:r w:rsidR="00B74971" w:rsidRPr="00676437">
        <w:rPr>
          <w:rFonts w:cs="Shruti"/>
          <w:iCs/>
          <w:sz w:val="18"/>
          <w:szCs w:val="18"/>
        </w:rPr>
        <w:t>VC</w:t>
      </w:r>
      <w:r w:rsidR="007C4955">
        <w:rPr>
          <w:rFonts w:cs="Shruti"/>
          <w:iCs/>
          <w:sz w:val="18"/>
          <w:szCs w:val="18"/>
        </w:rPr>
        <w:t xml:space="preserve"> = </w:t>
      </w:r>
      <w:r w:rsidR="00B74971">
        <w:rPr>
          <w:rFonts w:cs="Shruti"/>
          <w:iCs/>
          <w:sz w:val="18"/>
          <w:szCs w:val="18"/>
        </w:rPr>
        <w:t>Vehicle control</w:t>
      </w:r>
    </w:p>
    <w:p w:rsidR="00A07BC8" w:rsidRDefault="00A07BC8">
      <w:pPr>
        <w:rPr>
          <w:rFonts w:cs="Shruti"/>
        </w:rPr>
      </w:pPr>
    </w:p>
    <w:p w:rsidR="00A07BC8" w:rsidRPr="00A07BC8" w:rsidRDefault="00A07BC8">
      <w:pPr>
        <w:rPr>
          <w:rFonts w:cs="Shruti"/>
        </w:rPr>
      </w:pPr>
    </w:p>
    <w:p w:rsidR="00E96248" w:rsidRPr="00203020" w:rsidRDefault="00386078" w:rsidP="0000128A">
      <w:pPr>
        <w:keepNext/>
        <w:rPr>
          <w:rFonts w:cs="Shruti"/>
          <w:b/>
          <w:bCs/>
        </w:rPr>
      </w:pPr>
      <w:r w:rsidRPr="00F1616F">
        <w:rPr>
          <w:rFonts w:cs="Shruti"/>
          <w:b/>
          <w:bCs/>
        </w:rPr>
        <w:lastRenderedPageBreak/>
        <w:t>B.</w:t>
      </w:r>
      <w:r w:rsidR="00937269">
        <w:rPr>
          <w:rFonts w:cs="Shruti"/>
          <w:b/>
          <w:bCs/>
        </w:rPr>
        <w:tab/>
      </w:r>
      <w:r w:rsidR="00B426E0" w:rsidRPr="00203020">
        <w:rPr>
          <w:rFonts w:cs="Shruti"/>
          <w:b/>
          <w:bCs/>
        </w:rPr>
        <w:t>Positive and Negative Reference Chemicals</w:t>
      </w:r>
    </w:p>
    <w:p w:rsidR="00E96248" w:rsidRPr="00203020" w:rsidRDefault="00E96248" w:rsidP="0000128A">
      <w:pPr>
        <w:keepNext/>
        <w:rPr>
          <w:rFonts w:cs="Shruti"/>
          <w:b/>
          <w:bCs/>
        </w:rPr>
      </w:pPr>
    </w:p>
    <w:p w:rsidR="005101D2" w:rsidRPr="00142D31" w:rsidRDefault="00494F04" w:rsidP="0000128A">
      <w:pPr>
        <w:keepNext/>
        <w:ind w:left="360" w:hanging="360"/>
        <w:rPr>
          <w:rFonts w:cs="Shruti"/>
          <w:b/>
          <w:iCs/>
        </w:rPr>
      </w:pPr>
      <w:r w:rsidRPr="005101D2">
        <w:rPr>
          <w:rFonts w:cs="Shruti"/>
          <w:b/>
          <w:iCs/>
        </w:rPr>
        <w:t>1.</w:t>
      </w:r>
      <w:r w:rsidR="008132F7">
        <w:rPr>
          <w:rFonts w:cs="Shruti"/>
          <w:b/>
          <w:iCs/>
        </w:rPr>
        <w:tab/>
      </w:r>
      <w:r w:rsidR="00B426E0" w:rsidRPr="00B426E0">
        <w:rPr>
          <w:rFonts w:cs="Shruti"/>
          <w:b/>
          <w:iCs/>
          <w:u w:val="single"/>
        </w:rPr>
        <w:t>Proficiency Chemicals</w:t>
      </w:r>
      <w:r w:rsidR="00B426E0" w:rsidRPr="00B426E0">
        <w:rPr>
          <w:rFonts w:cs="Shruti"/>
          <w:b/>
          <w:iCs/>
        </w:rPr>
        <w:t>:</w:t>
      </w:r>
      <w:r w:rsidR="00B426E0">
        <w:rPr>
          <w:rFonts w:cs="Shruti"/>
          <w:iCs/>
        </w:rPr>
        <w:t xml:space="preserve">  </w:t>
      </w:r>
      <w:r w:rsidR="005101D2">
        <w:rPr>
          <w:rFonts w:cs="Shruti"/>
          <w:bCs/>
        </w:rPr>
        <w:t xml:space="preserve">The responsiveness of cells to the required proficiency chemicals </w:t>
      </w:r>
      <w:r w:rsidR="006B52B5" w:rsidRPr="006B52B5">
        <w:rPr>
          <w:rFonts w:cs="Shruti"/>
          <w:bCs/>
          <w:color w:val="FF0000"/>
        </w:rPr>
        <w:t>[</w:t>
      </w:r>
      <w:r w:rsidR="005101D2" w:rsidRPr="006B52B5">
        <w:rPr>
          <w:rFonts w:cs="Shruti"/>
          <w:bCs/>
          <w:color w:val="FF0000"/>
        </w:rPr>
        <w:t>was</w:t>
      </w:r>
      <w:r w:rsidR="006B52B5" w:rsidRPr="006B52B5">
        <w:rPr>
          <w:rFonts w:cs="Shruti"/>
          <w:bCs/>
          <w:color w:val="FF0000"/>
        </w:rPr>
        <w:t>/</w:t>
      </w:r>
      <w:r w:rsidR="005101D2" w:rsidRPr="006B52B5">
        <w:rPr>
          <w:rFonts w:cs="Shruti"/>
          <w:bCs/>
          <w:color w:val="FF0000"/>
        </w:rPr>
        <w:t>was not]</w:t>
      </w:r>
      <w:r w:rsidR="005101D2" w:rsidRPr="002006FB">
        <w:rPr>
          <w:rFonts w:cs="Shruti"/>
          <w:bCs/>
        </w:rPr>
        <w:t xml:space="preserve"> performed in </w:t>
      </w:r>
      <w:r w:rsidR="005101D2" w:rsidRPr="006B52B5">
        <w:rPr>
          <w:rFonts w:cs="Shruti"/>
          <w:bCs/>
          <w:color w:val="FF0000"/>
        </w:rPr>
        <w:t>[</w:t>
      </w:r>
      <w:r w:rsidR="005101D2" w:rsidRPr="006B52B5">
        <w:rPr>
          <w:rFonts w:cs="Shruti"/>
          <w:bCs/>
          <w:i/>
          <w:color w:val="FF0000"/>
        </w:rPr>
        <w:t>at least duplicate on different days</w:t>
      </w:r>
      <w:r w:rsidR="005101D2" w:rsidRPr="006B52B5">
        <w:rPr>
          <w:rFonts w:cs="Shruti"/>
          <w:bCs/>
          <w:color w:val="FF0000"/>
        </w:rPr>
        <w:t>]</w:t>
      </w:r>
      <w:r w:rsidR="005101D2" w:rsidRPr="002006FB">
        <w:rPr>
          <w:rFonts w:cs="Shruti"/>
          <w:bCs/>
        </w:rPr>
        <w:t>.  The data are reported in Tab</w:t>
      </w:r>
      <w:r w:rsidR="005101D2">
        <w:rPr>
          <w:rFonts w:cs="Shruti"/>
          <w:bCs/>
        </w:rPr>
        <w:t xml:space="preserve">le </w:t>
      </w:r>
      <w:r w:rsidR="002006FB">
        <w:rPr>
          <w:rFonts w:cs="Shruti"/>
          <w:bCs/>
        </w:rPr>
        <w:t>2</w:t>
      </w:r>
      <w:r w:rsidR="005101D2">
        <w:rPr>
          <w:rFonts w:cs="Shruti"/>
          <w:bCs/>
        </w:rPr>
        <w:t>.</w:t>
      </w:r>
      <w:r w:rsidR="001154FE">
        <w:rPr>
          <w:rFonts w:cs="Shruti"/>
          <w:bCs/>
        </w:rPr>
        <w:t xml:space="preserve"> </w:t>
      </w:r>
      <w:r w:rsidR="002006FB">
        <w:rPr>
          <w:rFonts w:cs="Shruti"/>
          <w:bCs/>
        </w:rPr>
        <w:t xml:space="preserve"> </w:t>
      </w:r>
      <w:r w:rsidR="005101D2">
        <w:rPr>
          <w:rFonts w:cs="Shruti"/>
          <w:bCs/>
        </w:rPr>
        <w:t>The response</w:t>
      </w:r>
      <w:r w:rsidR="008F103A">
        <w:rPr>
          <w:rFonts w:cs="Shruti"/>
          <w:bCs/>
        </w:rPr>
        <w:t>s</w:t>
      </w:r>
      <w:r w:rsidR="005101D2">
        <w:rPr>
          <w:rFonts w:cs="Shruti"/>
          <w:bCs/>
        </w:rPr>
        <w:t xml:space="preserve"> </w:t>
      </w:r>
      <w:r w:rsidR="006B52B5" w:rsidRPr="006B52B5">
        <w:rPr>
          <w:rFonts w:cs="Shruti"/>
          <w:bCs/>
          <w:color w:val="FF0000"/>
        </w:rPr>
        <w:t>[</w:t>
      </w:r>
      <w:r w:rsidR="007B0224">
        <w:rPr>
          <w:rFonts w:cs="Shruti"/>
          <w:bCs/>
          <w:color w:val="FF0000"/>
        </w:rPr>
        <w:t>did/did</w:t>
      </w:r>
      <w:r w:rsidR="005101D2" w:rsidRPr="006B52B5">
        <w:rPr>
          <w:rFonts w:cs="Shruti"/>
          <w:bCs/>
          <w:color w:val="FF0000"/>
        </w:rPr>
        <w:t xml:space="preserve"> not</w:t>
      </w:r>
      <w:r w:rsidR="002006FB" w:rsidRPr="006B52B5">
        <w:rPr>
          <w:rFonts w:cs="Shruti"/>
          <w:bCs/>
          <w:color w:val="FF0000"/>
        </w:rPr>
        <w:t>]</w:t>
      </w:r>
      <w:r w:rsidR="002006FB">
        <w:rPr>
          <w:rFonts w:cs="Shruti"/>
          <w:bCs/>
        </w:rPr>
        <w:t xml:space="preserve"> </w:t>
      </w:r>
      <w:r w:rsidR="00E2693F" w:rsidRPr="007B0224">
        <w:rPr>
          <w:rFonts w:cs="Shruti"/>
          <w:bCs/>
        </w:rPr>
        <w:t>demonstrate proficiency</w:t>
      </w:r>
      <w:r w:rsidR="002006FB" w:rsidRPr="007B0224">
        <w:rPr>
          <w:rFonts w:cs="Shruti"/>
          <w:bCs/>
        </w:rPr>
        <w:t>.</w:t>
      </w:r>
      <w:r w:rsidR="008F103A" w:rsidRPr="008F103A">
        <w:rPr>
          <w:rFonts w:cs="Shruti"/>
          <w:bCs/>
        </w:rPr>
        <w:t xml:space="preserve">  </w:t>
      </w:r>
      <w:r w:rsidR="008F103A" w:rsidRPr="008F103A">
        <w:rPr>
          <w:rFonts w:cs="Shruti"/>
          <w:bCs/>
          <w:i/>
          <w:color w:val="FF0000"/>
        </w:rPr>
        <w:t>Report the results of this test in reference to the assay for the chemical of interest.  Discuss any deviations from appropriate responses (positive, negative, and concentrations resulting in cytotoxicity)</w:t>
      </w:r>
      <w:r w:rsidR="008F103A" w:rsidRPr="008F103A">
        <w:rPr>
          <w:bCs/>
        </w:rPr>
        <w:t>.</w:t>
      </w:r>
    </w:p>
    <w:p w:rsidR="005101D2" w:rsidRDefault="005101D2" w:rsidP="005101D2">
      <w:pPr>
        <w:ind w:left="360"/>
        <w:rPr>
          <w:rFonts w:cs="Shruti"/>
          <w:bCs/>
        </w:rPr>
      </w:pPr>
    </w:p>
    <w:p w:rsidR="001B4717" w:rsidRDefault="001B4717" w:rsidP="00806CCD">
      <w:pPr>
        <w:keepNext/>
        <w:ind w:left="360"/>
        <w:rPr>
          <w:rFonts w:cs="Shruti"/>
          <w:bCs/>
        </w:rPr>
      </w:pPr>
    </w:p>
    <w:tbl>
      <w:tblPr>
        <w:tblW w:w="0" w:type="auto"/>
        <w:jc w:val="center"/>
        <w:tblInd w:w="-2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2430"/>
        <w:gridCol w:w="2712"/>
      </w:tblGrid>
      <w:tr w:rsidR="007A7A45" w:rsidRPr="00BB5AE9" w:rsidTr="00BB5AE9">
        <w:trPr>
          <w:jc w:val="center"/>
        </w:trPr>
        <w:tc>
          <w:tcPr>
            <w:tcW w:w="87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7A45" w:rsidRPr="00BB5AE9" w:rsidRDefault="000D2F8F" w:rsidP="00BB5AE9">
            <w:pPr>
              <w:keepNext/>
              <w:rPr>
                <w:rFonts w:cs="Shruti"/>
                <w:b/>
                <w:bCs/>
                <w:sz w:val="18"/>
                <w:szCs w:val="18"/>
                <w:vertAlign w:val="superscript"/>
              </w:rPr>
            </w:pPr>
            <w:r w:rsidRPr="00BB5AE9">
              <w:rPr>
                <w:rFonts w:cs="Shruti"/>
                <w:b/>
                <w:iCs/>
                <w:sz w:val="18"/>
                <w:szCs w:val="18"/>
              </w:rPr>
              <w:t>Table 2</w:t>
            </w:r>
            <w:r w:rsidR="007A7A45" w:rsidRPr="00BB5AE9">
              <w:rPr>
                <w:rFonts w:cs="Shruti"/>
                <w:b/>
                <w:iCs/>
                <w:sz w:val="18"/>
                <w:szCs w:val="18"/>
              </w:rPr>
              <w:t>.  Proficiency Chemicals</w:t>
            </w:r>
            <w:r w:rsidR="00F542DB" w:rsidRPr="00BB5AE9">
              <w:rPr>
                <w:rFonts w:cs="Shruti"/>
                <w:b/>
                <w:iCs/>
                <w:sz w:val="18"/>
                <w:szCs w:val="18"/>
              </w:rPr>
              <w:t xml:space="preserve"> </w:t>
            </w:r>
            <w:r w:rsidR="006C7768" w:rsidRPr="00BB5AE9">
              <w:rPr>
                <w:rFonts w:cs="Shruti"/>
                <w:b/>
                <w:iCs/>
                <w:sz w:val="18"/>
                <w:szCs w:val="18"/>
                <w:vertAlign w:val="superscript"/>
              </w:rPr>
              <w:t>a</w:t>
            </w:r>
          </w:p>
        </w:tc>
      </w:tr>
      <w:tr w:rsidR="007A7A45" w:rsidRPr="00BB5AE9" w:rsidTr="00BB5AE9">
        <w:trPr>
          <w:jc w:val="center"/>
        </w:trPr>
        <w:tc>
          <w:tcPr>
            <w:tcW w:w="3591" w:type="dxa"/>
            <w:tcBorders>
              <w:top w:val="double" w:sz="4" w:space="0" w:color="auto"/>
              <w:lef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/>
                <w:bCs/>
                <w:sz w:val="18"/>
                <w:szCs w:val="18"/>
              </w:rPr>
            </w:pPr>
            <w:r w:rsidRPr="00BB5AE9">
              <w:rPr>
                <w:rFonts w:cs="Shruti"/>
                <w:b/>
                <w:bCs/>
                <w:sz w:val="18"/>
                <w:szCs w:val="18"/>
              </w:rPr>
              <w:t>Compound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:rsidR="007A7A45" w:rsidRPr="00BB5AE9" w:rsidRDefault="007A7A45" w:rsidP="00A60C11">
            <w:pPr>
              <w:keepNext/>
              <w:rPr>
                <w:rFonts w:cs="Shruti"/>
                <w:b/>
                <w:bCs/>
                <w:sz w:val="18"/>
                <w:szCs w:val="18"/>
              </w:rPr>
            </w:pPr>
            <w:r w:rsidRPr="00BB5AE9">
              <w:rPr>
                <w:rFonts w:cs="Shruti"/>
                <w:b/>
                <w:bCs/>
                <w:sz w:val="18"/>
                <w:szCs w:val="18"/>
              </w:rPr>
              <w:t xml:space="preserve">Expected </w:t>
            </w:r>
            <w:r w:rsidR="00A60C11">
              <w:rPr>
                <w:rFonts w:cs="Shruti"/>
                <w:b/>
                <w:bCs/>
                <w:sz w:val="18"/>
                <w:szCs w:val="18"/>
              </w:rPr>
              <w:t>R</w:t>
            </w:r>
            <w:r w:rsidRPr="00BB5AE9">
              <w:rPr>
                <w:rFonts w:cs="Shruti"/>
                <w:b/>
                <w:bCs/>
                <w:sz w:val="18"/>
                <w:szCs w:val="18"/>
              </w:rPr>
              <w:t>esponse</w:t>
            </w:r>
          </w:p>
        </w:tc>
        <w:tc>
          <w:tcPr>
            <w:tcW w:w="2712" w:type="dxa"/>
            <w:tcBorders>
              <w:top w:val="double" w:sz="4" w:space="0" w:color="auto"/>
              <w:right w:val="double" w:sz="4" w:space="0" w:color="auto"/>
            </w:tcBorders>
          </w:tcPr>
          <w:p w:rsidR="007A7A45" w:rsidRPr="00BB5AE9" w:rsidRDefault="007A7A45" w:rsidP="00A60C11">
            <w:pPr>
              <w:keepNext/>
              <w:rPr>
                <w:rFonts w:cs="Shruti"/>
                <w:b/>
                <w:bCs/>
                <w:sz w:val="18"/>
                <w:szCs w:val="18"/>
              </w:rPr>
            </w:pPr>
            <w:r w:rsidRPr="00BB5AE9">
              <w:rPr>
                <w:rFonts w:cs="Shruti"/>
                <w:b/>
                <w:bCs/>
                <w:sz w:val="18"/>
                <w:szCs w:val="18"/>
              </w:rPr>
              <w:t xml:space="preserve">Lab </w:t>
            </w:r>
            <w:r w:rsidR="00A60C11">
              <w:rPr>
                <w:rFonts w:cs="Shruti"/>
                <w:b/>
                <w:bCs/>
                <w:sz w:val="18"/>
                <w:szCs w:val="18"/>
              </w:rPr>
              <w:t>R</w:t>
            </w:r>
            <w:r w:rsidRPr="00BB5AE9">
              <w:rPr>
                <w:rFonts w:cs="Shruti"/>
                <w:b/>
                <w:bCs/>
                <w:sz w:val="18"/>
                <w:szCs w:val="18"/>
              </w:rPr>
              <w:t>esponse</w:t>
            </w:r>
          </w:p>
        </w:tc>
      </w:tr>
      <w:tr w:rsidR="007A7A45" w:rsidRPr="00BB5AE9" w:rsidTr="00BB5AE9">
        <w:trPr>
          <w:jc w:val="center"/>
        </w:trPr>
        <w:tc>
          <w:tcPr>
            <w:tcW w:w="3591" w:type="dxa"/>
            <w:tcBorders>
              <w:lef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Diethylstilbes</w:t>
            </w:r>
            <w:r w:rsidR="00515895" w:rsidRPr="00BB5AE9">
              <w:rPr>
                <w:rFonts w:cs="Shruti"/>
                <w:bCs/>
                <w:sz w:val="18"/>
                <w:szCs w:val="18"/>
              </w:rPr>
              <w:t>t</w:t>
            </w:r>
            <w:r w:rsidRPr="00BB5AE9">
              <w:rPr>
                <w:rFonts w:cs="Shruti"/>
                <w:bCs/>
                <w:sz w:val="18"/>
                <w:szCs w:val="18"/>
              </w:rPr>
              <w:t>rol</w:t>
            </w:r>
          </w:p>
        </w:tc>
        <w:tc>
          <w:tcPr>
            <w:tcW w:w="2430" w:type="dxa"/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712" w:type="dxa"/>
            <w:tcBorders>
              <w:righ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</w:p>
        </w:tc>
      </w:tr>
      <w:tr w:rsidR="007A7A45" w:rsidRPr="00BB5AE9" w:rsidTr="00BB5AE9">
        <w:trPr>
          <w:jc w:val="center"/>
        </w:trPr>
        <w:tc>
          <w:tcPr>
            <w:tcW w:w="3591" w:type="dxa"/>
            <w:tcBorders>
              <w:lef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17</w:t>
            </w:r>
            <w:r w:rsidRPr="00BB5AE9">
              <w:rPr>
                <w:bCs/>
                <w:sz w:val="18"/>
                <w:szCs w:val="18"/>
              </w:rPr>
              <w:t>α</w:t>
            </w:r>
            <w:r w:rsidRPr="00BB5AE9">
              <w:rPr>
                <w:rFonts w:cs="Shruti"/>
                <w:bCs/>
                <w:sz w:val="18"/>
                <w:szCs w:val="18"/>
              </w:rPr>
              <w:t>-Ethynyl estradiol</w:t>
            </w:r>
          </w:p>
        </w:tc>
        <w:tc>
          <w:tcPr>
            <w:tcW w:w="2430" w:type="dxa"/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712" w:type="dxa"/>
            <w:tcBorders>
              <w:righ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</w:p>
        </w:tc>
      </w:tr>
      <w:tr w:rsidR="007A7A45" w:rsidRPr="00BB5AE9" w:rsidTr="00BB5AE9">
        <w:trPr>
          <w:jc w:val="center"/>
        </w:trPr>
        <w:tc>
          <w:tcPr>
            <w:tcW w:w="3591" w:type="dxa"/>
            <w:tcBorders>
              <w:lef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Hexestrol</w:t>
            </w:r>
            <w:proofErr w:type="spellEnd"/>
          </w:p>
        </w:tc>
        <w:tc>
          <w:tcPr>
            <w:tcW w:w="2430" w:type="dxa"/>
          </w:tcPr>
          <w:p w:rsidR="007A7A45" w:rsidRPr="00BB5AE9" w:rsidRDefault="007A7A45" w:rsidP="00BB5AE9">
            <w:pPr>
              <w:keepNext/>
              <w:rPr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712" w:type="dxa"/>
            <w:tcBorders>
              <w:righ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</w:p>
        </w:tc>
      </w:tr>
      <w:tr w:rsidR="007A7A45" w:rsidRPr="00BB5AE9" w:rsidTr="00BB5AE9">
        <w:trPr>
          <w:jc w:val="center"/>
        </w:trPr>
        <w:tc>
          <w:tcPr>
            <w:tcW w:w="3591" w:type="dxa"/>
            <w:tcBorders>
              <w:lef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Genistein</w:t>
            </w:r>
          </w:p>
        </w:tc>
        <w:tc>
          <w:tcPr>
            <w:tcW w:w="2430" w:type="dxa"/>
          </w:tcPr>
          <w:p w:rsidR="007A7A45" w:rsidRPr="00BB5AE9" w:rsidRDefault="007A7A45" w:rsidP="00BB5AE9">
            <w:pPr>
              <w:keepNext/>
              <w:rPr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712" w:type="dxa"/>
            <w:tcBorders>
              <w:righ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</w:p>
        </w:tc>
      </w:tr>
      <w:tr w:rsidR="007A7A45" w:rsidRPr="00BB5AE9" w:rsidTr="00BB5AE9">
        <w:trPr>
          <w:jc w:val="center"/>
        </w:trPr>
        <w:tc>
          <w:tcPr>
            <w:tcW w:w="3591" w:type="dxa"/>
            <w:tcBorders>
              <w:lef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Estrone</w:t>
            </w:r>
            <w:proofErr w:type="spellEnd"/>
          </w:p>
        </w:tc>
        <w:tc>
          <w:tcPr>
            <w:tcW w:w="2430" w:type="dxa"/>
          </w:tcPr>
          <w:p w:rsidR="007A7A45" w:rsidRPr="00BB5AE9" w:rsidRDefault="007A7A45" w:rsidP="00BB5AE9">
            <w:pPr>
              <w:keepNext/>
              <w:rPr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712" w:type="dxa"/>
            <w:tcBorders>
              <w:righ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</w:p>
        </w:tc>
      </w:tr>
      <w:tr w:rsidR="007A7A45" w:rsidRPr="00BB5AE9" w:rsidTr="00BB5AE9">
        <w:trPr>
          <w:jc w:val="center"/>
        </w:trPr>
        <w:tc>
          <w:tcPr>
            <w:tcW w:w="3591" w:type="dxa"/>
            <w:tcBorders>
              <w:lef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 xml:space="preserve">Butyl </w:t>
            </w: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paraben</w:t>
            </w:r>
            <w:proofErr w:type="spellEnd"/>
          </w:p>
        </w:tc>
        <w:tc>
          <w:tcPr>
            <w:tcW w:w="2430" w:type="dxa"/>
          </w:tcPr>
          <w:p w:rsidR="007A7A45" w:rsidRPr="00BB5AE9" w:rsidRDefault="007A7A45" w:rsidP="00BB5AE9">
            <w:pPr>
              <w:keepNext/>
              <w:rPr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712" w:type="dxa"/>
            <w:tcBorders>
              <w:righ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</w:p>
        </w:tc>
      </w:tr>
      <w:tr w:rsidR="007A7A45" w:rsidRPr="00BB5AE9" w:rsidTr="00BB5AE9">
        <w:trPr>
          <w:jc w:val="center"/>
        </w:trPr>
        <w:tc>
          <w:tcPr>
            <w:tcW w:w="3591" w:type="dxa"/>
            <w:tcBorders>
              <w:lef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1, 3, 5-Tris(4hydroxyphenyl)benzene</w:t>
            </w:r>
          </w:p>
        </w:tc>
        <w:tc>
          <w:tcPr>
            <w:tcW w:w="2430" w:type="dxa"/>
          </w:tcPr>
          <w:p w:rsidR="007A7A45" w:rsidRPr="00BB5AE9" w:rsidRDefault="007A7A45" w:rsidP="00BB5AE9">
            <w:pPr>
              <w:keepNext/>
              <w:rPr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Positive</w:t>
            </w:r>
          </w:p>
        </w:tc>
        <w:tc>
          <w:tcPr>
            <w:tcW w:w="2712" w:type="dxa"/>
            <w:tcBorders>
              <w:righ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</w:p>
        </w:tc>
      </w:tr>
      <w:tr w:rsidR="007A7A45" w:rsidRPr="00BB5AE9" w:rsidTr="00BB5AE9">
        <w:trPr>
          <w:jc w:val="center"/>
        </w:trPr>
        <w:tc>
          <w:tcPr>
            <w:tcW w:w="3591" w:type="dxa"/>
            <w:tcBorders>
              <w:lef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Dibutyl</w:t>
            </w:r>
            <w:proofErr w:type="spellEnd"/>
            <w:r w:rsidRPr="00BB5AE9">
              <w:rPr>
                <w:rFonts w:cs="Shruti"/>
                <w:bCs/>
                <w:sz w:val="18"/>
                <w:szCs w:val="18"/>
              </w:rPr>
              <w:t xml:space="preserve"> phthalate</w:t>
            </w:r>
          </w:p>
        </w:tc>
        <w:tc>
          <w:tcPr>
            <w:tcW w:w="2430" w:type="dxa"/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Negative</w:t>
            </w:r>
          </w:p>
        </w:tc>
        <w:tc>
          <w:tcPr>
            <w:tcW w:w="2712" w:type="dxa"/>
            <w:tcBorders>
              <w:righ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</w:p>
        </w:tc>
      </w:tr>
      <w:tr w:rsidR="007A7A45" w:rsidRPr="00BB5AE9" w:rsidTr="00BB5AE9">
        <w:trPr>
          <w:jc w:val="center"/>
        </w:trPr>
        <w:tc>
          <w:tcPr>
            <w:tcW w:w="3591" w:type="dxa"/>
            <w:tcBorders>
              <w:lef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Atrazine</w:t>
            </w:r>
          </w:p>
        </w:tc>
        <w:tc>
          <w:tcPr>
            <w:tcW w:w="2430" w:type="dxa"/>
          </w:tcPr>
          <w:p w:rsidR="007A7A45" w:rsidRPr="00BB5AE9" w:rsidRDefault="007A7A45" w:rsidP="00BB5AE9">
            <w:pPr>
              <w:keepNext/>
              <w:rPr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Negative</w:t>
            </w:r>
          </w:p>
        </w:tc>
        <w:tc>
          <w:tcPr>
            <w:tcW w:w="2712" w:type="dxa"/>
            <w:tcBorders>
              <w:righ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</w:p>
        </w:tc>
      </w:tr>
      <w:tr w:rsidR="007A7A45" w:rsidRPr="00BB5AE9" w:rsidTr="00BB5AE9">
        <w:trPr>
          <w:jc w:val="center"/>
        </w:trPr>
        <w:tc>
          <w:tcPr>
            <w:tcW w:w="3591" w:type="dxa"/>
            <w:tcBorders>
              <w:left w:val="double" w:sz="4" w:space="0" w:color="auto"/>
              <w:bottom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  <w:proofErr w:type="spellStart"/>
            <w:r w:rsidRPr="00BB5AE9">
              <w:rPr>
                <w:rFonts w:cs="Shruti"/>
                <w:bCs/>
                <w:sz w:val="18"/>
                <w:szCs w:val="18"/>
              </w:rPr>
              <w:t>Cortico</w:t>
            </w:r>
            <w:r w:rsidR="00B426E0" w:rsidRPr="00BB5AE9">
              <w:rPr>
                <w:rFonts w:cs="Shruti"/>
                <w:bCs/>
                <w:sz w:val="18"/>
                <w:szCs w:val="18"/>
              </w:rPr>
              <w:t>s</w:t>
            </w:r>
            <w:r w:rsidRPr="00BB5AE9">
              <w:rPr>
                <w:rFonts w:cs="Shruti"/>
                <w:bCs/>
                <w:sz w:val="18"/>
                <w:szCs w:val="18"/>
              </w:rPr>
              <w:t>terone</w:t>
            </w:r>
            <w:proofErr w:type="spellEnd"/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sz w:val="18"/>
                <w:szCs w:val="18"/>
              </w:rPr>
            </w:pPr>
            <w:r w:rsidRPr="00BB5AE9">
              <w:rPr>
                <w:rFonts w:cs="Shruti"/>
                <w:bCs/>
                <w:sz w:val="18"/>
                <w:szCs w:val="18"/>
              </w:rPr>
              <w:t>Negative</w:t>
            </w:r>
          </w:p>
        </w:tc>
        <w:tc>
          <w:tcPr>
            <w:tcW w:w="2712" w:type="dxa"/>
            <w:tcBorders>
              <w:bottom w:val="double" w:sz="4" w:space="0" w:color="auto"/>
              <w:right w:val="double" w:sz="4" w:space="0" w:color="auto"/>
            </w:tcBorders>
          </w:tcPr>
          <w:p w:rsidR="007A7A45" w:rsidRPr="00BB5AE9" w:rsidRDefault="007A7A45" w:rsidP="00BB5AE9">
            <w:pPr>
              <w:keepNext/>
              <w:rPr>
                <w:rFonts w:cs="Shruti"/>
                <w:bCs/>
                <w:sz w:val="18"/>
                <w:szCs w:val="18"/>
              </w:rPr>
            </w:pPr>
          </w:p>
        </w:tc>
      </w:tr>
    </w:tbl>
    <w:p w:rsidR="006C7768" w:rsidRPr="003F554D" w:rsidRDefault="006C7768" w:rsidP="00806CCD">
      <w:pPr>
        <w:keepNext/>
        <w:ind w:left="270"/>
        <w:rPr>
          <w:rFonts w:cs="Shruti"/>
          <w:bCs/>
          <w:sz w:val="18"/>
          <w:szCs w:val="18"/>
        </w:rPr>
      </w:pPr>
      <w:proofErr w:type="gramStart"/>
      <w:r>
        <w:rPr>
          <w:rFonts w:cs="Shruti"/>
          <w:bCs/>
          <w:sz w:val="18"/>
          <w:szCs w:val="18"/>
        </w:rPr>
        <w:t>a</w:t>
      </w:r>
      <w:proofErr w:type="gramEnd"/>
      <w:r>
        <w:rPr>
          <w:rFonts w:cs="Shruti"/>
          <w:bCs/>
          <w:sz w:val="18"/>
          <w:szCs w:val="18"/>
        </w:rPr>
        <w:tab/>
      </w:r>
      <w:r w:rsidR="00F542DB">
        <w:rPr>
          <w:rFonts w:cs="Shruti"/>
          <w:bCs/>
          <w:sz w:val="18"/>
          <w:szCs w:val="18"/>
        </w:rPr>
        <w:tab/>
      </w:r>
      <w:r>
        <w:rPr>
          <w:rFonts w:cs="Shruti"/>
          <w:bCs/>
          <w:sz w:val="18"/>
          <w:szCs w:val="18"/>
        </w:rPr>
        <w:t xml:space="preserve">Data were obtained from </w:t>
      </w:r>
      <w:r w:rsidRPr="00D565C7">
        <w:rPr>
          <w:rFonts w:cs="Shruti"/>
          <w:bCs/>
          <w:sz w:val="18"/>
          <w:szCs w:val="18"/>
        </w:rPr>
        <w:t xml:space="preserve">page </w:t>
      </w:r>
      <w:r w:rsidR="006B52B5" w:rsidRPr="006B52B5">
        <w:rPr>
          <w:rFonts w:cs="Shruti"/>
          <w:bCs/>
          <w:color w:val="FF0000"/>
          <w:sz w:val="18"/>
          <w:szCs w:val="18"/>
        </w:rPr>
        <w:t>[</w:t>
      </w:r>
      <w:r w:rsidR="00D565C7" w:rsidRPr="006B52B5">
        <w:rPr>
          <w:rFonts w:cs="Shruti"/>
          <w:bCs/>
          <w:color w:val="FF0000"/>
          <w:sz w:val="18"/>
          <w:szCs w:val="18"/>
        </w:rPr>
        <w:t>#</w:t>
      </w:r>
      <w:r w:rsidR="006B52B5">
        <w:rPr>
          <w:rFonts w:cs="Shruti"/>
          <w:bCs/>
          <w:color w:val="FF0000"/>
          <w:sz w:val="18"/>
          <w:szCs w:val="18"/>
        </w:rPr>
        <w:t>]</w:t>
      </w:r>
      <w:r w:rsidRPr="00D565C7">
        <w:rPr>
          <w:rFonts w:cs="Shruti"/>
          <w:bCs/>
          <w:sz w:val="18"/>
          <w:szCs w:val="18"/>
        </w:rPr>
        <w:t xml:space="preserve"> of</w:t>
      </w:r>
      <w:r>
        <w:rPr>
          <w:rFonts w:cs="Shruti"/>
          <w:bCs/>
          <w:sz w:val="18"/>
          <w:szCs w:val="18"/>
        </w:rPr>
        <w:t xml:space="preserve"> the study report.</w:t>
      </w:r>
    </w:p>
    <w:p w:rsidR="001154FE" w:rsidRDefault="001154FE" w:rsidP="00494F04">
      <w:pPr>
        <w:ind w:left="360"/>
        <w:rPr>
          <w:rFonts w:cs="Shruti"/>
          <w:iCs/>
        </w:rPr>
      </w:pPr>
    </w:p>
    <w:p w:rsidR="00B426E0" w:rsidRPr="00B426E0" w:rsidRDefault="00B426E0" w:rsidP="001B4717">
      <w:pPr>
        <w:ind w:left="360"/>
        <w:rPr>
          <w:rFonts w:cs="Shruti"/>
          <w:bCs/>
        </w:rPr>
      </w:pPr>
    </w:p>
    <w:p w:rsidR="00B426E0" w:rsidRDefault="00B426E0" w:rsidP="00F01AD0">
      <w:pPr>
        <w:ind w:left="360" w:hanging="360"/>
        <w:rPr>
          <w:rFonts w:cs="Shruti"/>
          <w:bCs/>
        </w:rPr>
      </w:pPr>
      <w:r>
        <w:rPr>
          <w:rFonts w:cs="Shruti"/>
          <w:b/>
          <w:iCs/>
        </w:rPr>
        <w:t>2</w:t>
      </w:r>
      <w:r w:rsidRPr="005101D2">
        <w:rPr>
          <w:rFonts w:cs="Shruti"/>
          <w:b/>
          <w:iCs/>
        </w:rPr>
        <w:t>.</w:t>
      </w:r>
      <w:r>
        <w:rPr>
          <w:rFonts w:cs="Shruti"/>
          <w:b/>
          <w:iCs/>
        </w:rPr>
        <w:tab/>
      </w:r>
      <w:r>
        <w:rPr>
          <w:rFonts w:cs="Shruti"/>
          <w:b/>
          <w:iCs/>
          <w:u w:val="single"/>
        </w:rPr>
        <w:t>Reference</w:t>
      </w:r>
      <w:r w:rsidRPr="00B426E0">
        <w:rPr>
          <w:rFonts w:cs="Shruti"/>
          <w:b/>
          <w:iCs/>
          <w:u w:val="single"/>
        </w:rPr>
        <w:t xml:space="preserve"> Chemicals</w:t>
      </w:r>
      <w:r w:rsidRPr="00B426E0">
        <w:rPr>
          <w:rFonts w:cs="Shruti"/>
          <w:b/>
          <w:iCs/>
        </w:rPr>
        <w:t>:</w:t>
      </w:r>
      <w:r>
        <w:rPr>
          <w:rFonts w:cs="Shruti"/>
          <w:iCs/>
        </w:rPr>
        <w:t xml:space="preserve">  </w:t>
      </w:r>
      <w:r w:rsidR="00233A0D">
        <w:rPr>
          <w:rFonts w:cs="Shruti"/>
          <w:bCs/>
        </w:rPr>
        <w:t xml:space="preserve">Values derived from the concentration response curve </w:t>
      </w:r>
      <w:r w:rsidR="00233A0D" w:rsidRPr="00233A0D">
        <w:rPr>
          <w:rFonts w:cs="Shruti"/>
          <w:bCs/>
        </w:rPr>
        <w:t>(</w:t>
      </w:r>
      <w:r w:rsidR="00233A0D" w:rsidRPr="00E35CB4">
        <w:rPr>
          <w:rFonts w:cs="Shruti"/>
          <w:bCs/>
          <w:i/>
        </w:rPr>
        <w:t>e.g</w:t>
      </w:r>
      <w:r w:rsidR="00233A0D" w:rsidRPr="00233A0D">
        <w:rPr>
          <w:rFonts w:cs="Shruti"/>
          <w:bCs/>
        </w:rPr>
        <w:t xml:space="preserve">., </w:t>
      </w:r>
      <w:r w:rsidR="00233A0D" w:rsidRPr="00233A0D">
        <w:rPr>
          <w:bCs/>
        </w:rPr>
        <w:t>log</w:t>
      </w:r>
      <w:r w:rsidR="00233A0D" w:rsidRPr="00233A0D">
        <w:rPr>
          <w:bCs/>
          <w:vertAlign w:val="subscript"/>
        </w:rPr>
        <w:t xml:space="preserve"> </w:t>
      </w:r>
      <w:r w:rsidR="00233A0D" w:rsidRPr="00233A0D">
        <w:rPr>
          <w:bCs/>
        </w:rPr>
        <w:t>PC</w:t>
      </w:r>
      <w:r w:rsidR="00233A0D" w:rsidRPr="00233A0D">
        <w:rPr>
          <w:bCs/>
          <w:vertAlign w:val="subscript"/>
        </w:rPr>
        <w:t xml:space="preserve">50, </w:t>
      </w:r>
      <w:r w:rsidR="00233A0D" w:rsidRPr="00233A0D">
        <w:rPr>
          <w:bCs/>
        </w:rPr>
        <w:t>log</w:t>
      </w:r>
      <w:r w:rsidR="00233A0D" w:rsidRPr="00233A0D">
        <w:rPr>
          <w:bCs/>
          <w:vertAlign w:val="subscript"/>
        </w:rPr>
        <w:t xml:space="preserve"> </w:t>
      </w:r>
      <w:r w:rsidR="00233A0D" w:rsidRPr="00233A0D">
        <w:rPr>
          <w:bCs/>
        </w:rPr>
        <w:t>PC</w:t>
      </w:r>
      <w:r w:rsidR="00233A0D" w:rsidRPr="00233A0D">
        <w:rPr>
          <w:bCs/>
          <w:vertAlign w:val="subscript"/>
        </w:rPr>
        <w:t xml:space="preserve">10, </w:t>
      </w:r>
      <w:proofErr w:type="gramStart"/>
      <w:r w:rsidR="00233A0D" w:rsidRPr="00233A0D">
        <w:rPr>
          <w:bCs/>
        </w:rPr>
        <w:t>log</w:t>
      </w:r>
      <w:proofErr w:type="gramEnd"/>
      <w:r w:rsidR="00233A0D" w:rsidRPr="00233A0D">
        <w:rPr>
          <w:bCs/>
          <w:vertAlign w:val="subscript"/>
        </w:rPr>
        <w:t xml:space="preserve"> </w:t>
      </w:r>
      <w:r w:rsidR="00233A0D" w:rsidRPr="00233A0D">
        <w:rPr>
          <w:bCs/>
        </w:rPr>
        <w:t>EC</w:t>
      </w:r>
      <w:r w:rsidR="00233A0D" w:rsidRPr="00233A0D">
        <w:rPr>
          <w:bCs/>
          <w:vertAlign w:val="subscript"/>
        </w:rPr>
        <w:t xml:space="preserve">50, </w:t>
      </w:r>
      <w:r w:rsidR="00233A0D" w:rsidRPr="00233A0D">
        <w:rPr>
          <w:rFonts w:cs="Shruti"/>
          <w:bCs/>
        </w:rPr>
        <w:t xml:space="preserve">Hill slope) </w:t>
      </w:r>
      <w:r w:rsidR="000E528D">
        <w:rPr>
          <w:rFonts w:cs="Shruti"/>
          <w:bCs/>
        </w:rPr>
        <w:t xml:space="preserve">for the four concurrently run reference materials are included in Table 3.  </w:t>
      </w:r>
      <w:r w:rsidR="000E528D" w:rsidRPr="000E528D">
        <w:rPr>
          <w:rFonts w:cs="Shruti"/>
          <w:bCs/>
          <w:i/>
          <w:color w:val="FF0000"/>
        </w:rPr>
        <w:t xml:space="preserve">Compare these values </w:t>
      </w:r>
      <w:r w:rsidR="00233A0D" w:rsidRPr="000E528D">
        <w:rPr>
          <w:rFonts w:cs="Shruti"/>
          <w:bCs/>
          <w:i/>
          <w:color w:val="FF0000"/>
        </w:rPr>
        <w:t xml:space="preserve">to </w:t>
      </w:r>
      <w:r w:rsidR="003A3875">
        <w:rPr>
          <w:rFonts w:cs="Shruti"/>
          <w:bCs/>
          <w:i/>
          <w:color w:val="FF0000"/>
        </w:rPr>
        <w:t xml:space="preserve">the </w:t>
      </w:r>
      <w:r w:rsidR="00233A0D" w:rsidRPr="000E528D">
        <w:rPr>
          <w:rFonts w:cs="Shruti"/>
          <w:bCs/>
          <w:i/>
          <w:color w:val="FF0000"/>
        </w:rPr>
        <w:t>performance criteria limits.</w:t>
      </w:r>
      <w:r w:rsidR="000E528D" w:rsidRPr="000E528D">
        <w:rPr>
          <w:rFonts w:cs="Shruti"/>
          <w:bCs/>
          <w:i/>
          <w:color w:val="FF0000"/>
        </w:rPr>
        <w:t xml:space="preserve">  Enter</w:t>
      </w:r>
      <w:r w:rsidR="000E528D" w:rsidRPr="005D7306">
        <w:rPr>
          <w:rFonts w:cs="Shruti"/>
          <w:bCs/>
          <w:i/>
          <w:color w:val="FF0000"/>
        </w:rPr>
        <w:t xml:space="preserve"> value</w:t>
      </w:r>
      <w:r w:rsidR="000E528D">
        <w:rPr>
          <w:rFonts w:cs="Shruti"/>
          <w:bCs/>
          <w:i/>
          <w:color w:val="FF0000"/>
        </w:rPr>
        <w:t>s for each of the two (or three) runs,</w:t>
      </w:r>
      <w:r w:rsidR="000E528D" w:rsidRPr="005D7306">
        <w:rPr>
          <w:rFonts w:cs="Shruti"/>
          <w:bCs/>
          <w:i/>
          <w:color w:val="FF0000"/>
        </w:rPr>
        <w:t xml:space="preserve"> and place an “X” in the appropriate column indicating whether or not the value</w:t>
      </w:r>
      <w:r w:rsidR="000E528D">
        <w:rPr>
          <w:rFonts w:cs="Shruti"/>
          <w:bCs/>
          <w:i/>
          <w:color w:val="FF0000"/>
        </w:rPr>
        <w:t>s</w:t>
      </w:r>
      <w:r w:rsidR="000E528D" w:rsidRPr="005D7306">
        <w:rPr>
          <w:rFonts w:cs="Shruti"/>
          <w:bCs/>
          <w:i/>
          <w:color w:val="FF0000"/>
        </w:rPr>
        <w:t xml:space="preserve"> for each parameter fell within the acceptable range for each reference chemical.</w:t>
      </w:r>
      <w:r w:rsidR="000E528D">
        <w:rPr>
          <w:rFonts w:cs="Shruti"/>
          <w:bCs/>
          <w:i/>
          <w:color w:val="FF0000"/>
        </w:rPr>
        <w:t xml:space="preserve">  State whether or not all of the reference chemicals performed within the criteria limits for each run.</w:t>
      </w:r>
    </w:p>
    <w:p w:rsidR="00C97EA3" w:rsidRPr="005D7306" w:rsidRDefault="00C97EA3" w:rsidP="00C97EA3">
      <w:pPr>
        <w:keepNext/>
        <w:keepLines/>
        <w:widowControl/>
        <w:rPr>
          <w:rFonts w:cs="Shruti"/>
          <w:b/>
          <w:bCs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620"/>
        <w:gridCol w:w="1200"/>
        <w:gridCol w:w="1200"/>
        <w:gridCol w:w="1200"/>
        <w:gridCol w:w="810"/>
        <w:gridCol w:w="810"/>
      </w:tblGrid>
      <w:tr w:rsidR="00C97EA3" w:rsidRPr="00BB5AE9" w:rsidTr="00BB5AE9">
        <w:tc>
          <w:tcPr>
            <w:tcW w:w="90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EA3" w:rsidRPr="00DA0E30" w:rsidRDefault="00C97EA3" w:rsidP="00BB5AE9">
            <w:pPr>
              <w:keepNext/>
              <w:keepLines/>
              <w:widowControl/>
              <w:rPr>
                <w:b/>
                <w:bCs/>
                <w:sz w:val="18"/>
                <w:szCs w:val="18"/>
                <w:vertAlign w:val="superscript"/>
              </w:rPr>
            </w:pPr>
            <w:r w:rsidRPr="00BB5AE9">
              <w:rPr>
                <w:b/>
                <w:sz w:val="20"/>
                <w:szCs w:val="20"/>
              </w:rPr>
              <w:t>Table 3.</w:t>
            </w:r>
            <w:r w:rsidRPr="00BB5AE9">
              <w:rPr>
                <w:b/>
                <w:sz w:val="20"/>
                <w:szCs w:val="20"/>
              </w:rPr>
              <w:tab/>
              <w:t xml:space="preserve"> Performance Criteria for Reference </w:t>
            </w:r>
            <w:proofErr w:type="spellStart"/>
            <w:r w:rsidRPr="00BB5AE9">
              <w:rPr>
                <w:b/>
                <w:sz w:val="20"/>
                <w:szCs w:val="20"/>
              </w:rPr>
              <w:t>Chemicals</w:t>
            </w:r>
            <w:r w:rsidR="00DA0E30">
              <w:rPr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C60F8E" w:rsidRPr="00BB5AE9" w:rsidTr="007B0224">
        <w:trPr>
          <w:trHeight w:val="210"/>
        </w:trPr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60F8E" w:rsidRPr="00BB5AE9" w:rsidRDefault="00C60F8E" w:rsidP="00BB5AE9">
            <w:pPr>
              <w:keepNext/>
              <w:keepLines/>
              <w:widowControl/>
              <w:tabs>
                <w:tab w:val="left" w:pos="712"/>
              </w:tabs>
              <w:rPr>
                <w:b/>
                <w:bCs/>
                <w:sz w:val="18"/>
                <w:szCs w:val="18"/>
              </w:rPr>
            </w:pPr>
            <w:r w:rsidRPr="00BB5AE9">
              <w:rPr>
                <w:b/>
                <w:bCs/>
                <w:sz w:val="18"/>
                <w:szCs w:val="18"/>
              </w:rPr>
              <w:t xml:space="preserve">Reference Chemical </w:t>
            </w:r>
            <w:r w:rsidRPr="00BB5AE9">
              <w:rPr>
                <w:b/>
                <w:bCs/>
                <w:sz w:val="18"/>
                <w:szCs w:val="18"/>
              </w:rPr>
              <w:tab/>
            </w:r>
            <w:r w:rsidRPr="00BB5AE9">
              <w:rPr>
                <w:bCs/>
                <w:sz w:val="18"/>
                <w:szCs w:val="18"/>
              </w:rPr>
              <w:t>Parameter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</w:tcBorders>
          </w:tcPr>
          <w:p w:rsidR="00C60F8E" w:rsidRPr="00BB5AE9" w:rsidRDefault="00C60F8E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B5AE9">
              <w:rPr>
                <w:b/>
                <w:bCs/>
                <w:sz w:val="18"/>
                <w:szCs w:val="18"/>
              </w:rPr>
              <w:t>Acceptable Range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C60F8E" w:rsidRPr="00BB5AE9" w:rsidRDefault="00C60F8E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B5AE9">
              <w:rPr>
                <w:b/>
                <w:bCs/>
                <w:sz w:val="18"/>
                <w:szCs w:val="18"/>
              </w:rPr>
              <w:t>Values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C60F8E" w:rsidRPr="00BB5AE9" w:rsidRDefault="00C60F8E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Acceptable</w:t>
            </w:r>
          </w:p>
          <w:p w:rsidR="00C60F8E" w:rsidRPr="00BB5AE9" w:rsidRDefault="00C60F8E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7EA3" w:rsidRPr="00BB5AE9" w:rsidTr="00BB5AE9">
        <w:trPr>
          <w:trHeight w:val="210"/>
        </w:trPr>
        <w:tc>
          <w:tcPr>
            <w:tcW w:w="2160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12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B5AE9">
              <w:rPr>
                <w:b/>
                <w:bCs/>
                <w:sz w:val="18"/>
                <w:szCs w:val="18"/>
              </w:rPr>
              <w:t>Run 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B5AE9">
              <w:rPr>
                <w:b/>
                <w:bCs/>
                <w:sz w:val="18"/>
                <w:szCs w:val="18"/>
              </w:rPr>
              <w:t>Run 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B5AE9">
              <w:rPr>
                <w:b/>
                <w:bCs/>
                <w:sz w:val="18"/>
                <w:szCs w:val="18"/>
              </w:rPr>
              <w:t>Run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C97EA3" w:rsidRPr="00BB5AE9" w:rsidRDefault="00C60F8E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B5AE9"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</w:tcPr>
          <w:p w:rsidR="00C97EA3" w:rsidRPr="00BB5AE9" w:rsidRDefault="00C60F8E" w:rsidP="00BB5AE9">
            <w:pPr>
              <w:keepNext/>
              <w:keepLines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B5AE9"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C97EA3" w:rsidRPr="00BB5AE9" w:rsidTr="00BB5AE9">
        <w:tc>
          <w:tcPr>
            <w:tcW w:w="9000" w:type="dxa"/>
            <w:gridSpan w:val="7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/>
                <w:iCs/>
                <w:sz w:val="18"/>
                <w:szCs w:val="18"/>
              </w:rPr>
              <w:t>17β-estradiol</w:t>
            </w: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Log</w:t>
            </w:r>
            <w:r w:rsidRPr="00BB5AE9">
              <w:rPr>
                <w:bCs/>
                <w:sz w:val="18"/>
                <w:szCs w:val="18"/>
                <w:vertAlign w:val="subscript"/>
              </w:rPr>
              <w:t xml:space="preserve"> </w:t>
            </w:r>
            <w:r w:rsidRPr="00BB5AE9">
              <w:rPr>
                <w:bCs/>
                <w:sz w:val="18"/>
                <w:szCs w:val="18"/>
              </w:rPr>
              <w:t>PC</w:t>
            </w:r>
            <w:r w:rsidRPr="00BB5AE9">
              <w:rPr>
                <w:bCs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162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-11.4 to -10.1</w:t>
            </w: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Log</w:t>
            </w:r>
            <w:r w:rsidRPr="00BB5AE9">
              <w:rPr>
                <w:bCs/>
                <w:sz w:val="18"/>
                <w:szCs w:val="18"/>
                <w:vertAlign w:val="subscript"/>
              </w:rPr>
              <w:t xml:space="preserve"> </w:t>
            </w:r>
            <w:r w:rsidRPr="00BB5AE9">
              <w:rPr>
                <w:bCs/>
                <w:sz w:val="18"/>
                <w:szCs w:val="18"/>
              </w:rPr>
              <w:t>PC</w:t>
            </w:r>
            <w:r w:rsidRPr="00BB5AE9">
              <w:rPr>
                <w:bCs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62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&lt;-11</w:t>
            </w: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Log</w:t>
            </w:r>
            <w:r w:rsidRPr="00BB5AE9">
              <w:rPr>
                <w:bCs/>
                <w:sz w:val="18"/>
                <w:szCs w:val="18"/>
                <w:vertAlign w:val="subscript"/>
              </w:rPr>
              <w:t xml:space="preserve"> </w:t>
            </w:r>
            <w:r w:rsidRPr="00BB5AE9">
              <w:rPr>
                <w:bCs/>
                <w:sz w:val="18"/>
                <w:szCs w:val="18"/>
              </w:rPr>
              <w:t>EC</w:t>
            </w:r>
            <w:r w:rsidRPr="00BB5AE9">
              <w:rPr>
                <w:bCs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162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-11.3 to -10.1</w:t>
            </w: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Hill Slope</w:t>
            </w:r>
          </w:p>
        </w:tc>
        <w:tc>
          <w:tcPr>
            <w:tcW w:w="162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0.7 to 1.5</w:t>
            </w: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Test range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-14</w:t>
            </w:r>
            <w:r w:rsidRPr="00BB5AE9">
              <w:rPr>
                <w:bCs/>
                <w:sz w:val="18"/>
                <w:szCs w:val="18"/>
              </w:rPr>
              <w:t xml:space="preserve"> to 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-8</w:t>
            </w:r>
            <w:r w:rsidRPr="00BB5AE9">
              <w:rPr>
                <w:bCs/>
                <w:sz w:val="18"/>
                <w:szCs w:val="18"/>
              </w:rPr>
              <w:t xml:space="preserve"> M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/>
                <w:iCs/>
                <w:sz w:val="18"/>
                <w:szCs w:val="18"/>
              </w:rPr>
              <w:t>17α-estradiol</w:t>
            </w:r>
          </w:p>
        </w:tc>
        <w:tc>
          <w:tcPr>
            <w:tcW w:w="6840" w:type="dxa"/>
            <w:gridSpan w:val="6"/>
            <w:tcBorders>
              <w:top w:val="single" w:sz="12" w:space="0" w:color="auto"/>
              <w:left w:val="nil"/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Log</w:t>
            </w:r>
            <w:r w:rsidRPr="00BB5AE9">
              <w:rPr>
                <w:bCs/>
                <w:sz w:val="18"/>
                <w:szCs w:val="18"/>
                <w:vertAlign w:val="subscript"/>
              </w:rPr>
              <w:t xml:space="preserve"> </w:t>
            </w:r>
            <w:r w:rsidRPr="00BB5AE9">
              <w:rPr>
                <w:bCs/>
                <w:sz w:val="18"/>
                <w:szCs w:val="18"/>
              </w:rPr>
              <w:t>PC</w:t>
            </w:r>
            <w:r w:rsidRPr="00BB5AE9">
              <w:rPr>
                <w:bCs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162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-9.6 to -8.1</w:t>
            </w: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Log</w:t>
            </w:r>
            <w:r w:rsidRPr="00BB5AE9">
              <w:rPr>
                <w:bCs/>
                <w:sz w:val="18"/>
                <w:szCs w:val="18"/>
                <w:vertAlign w:val="subscript"/>
              </w:rPr>
              <w:t xml:space="preserve"> </w:t>
            </w:r>
            <w:r w:rsidRPr="00BB5AE9">
              <w:rPr>
                <w:bCs/>
                <w:sz w:val="18"/>
                <w:szCs w:val="18"/>
              </w:rPr>
              <w:t>PC</w:t>
            </w:r>
            <w:r w:rsidRPr="00BB5AE9">
              <w:rPr>
                <w:bCs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62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-10.7 to -9.3</w:t>
            </w: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Log</w:t>
            </w:r>
            <w:r w:rsidRPr="00BB5AE9">
              <w:rPr>
                <w:bCs/>
                <w:sz w:val="18"/>
                <w:szCs w:val="18"/>
                <w:vertAlign w:val="subscript"/>
              </w:rPr>
              <w:t xml:space="preserve"> </w:t>
            </w:r>
            <w:r w:rsidRPr="00BB5AE9">
              <w:rPr>
                <w:bCs/>
                <w:sz w:val="18"/>
                <w:szCs w:val="18"/>
              </w:rPr>
              <w:t>EC</w:t>
            </w:r>
            <w:r w:rsidRPr="00BB5AE9">
              <w:rPr>
                <w:bCs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162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-9.6 to -8.4</w:t>
            </w: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Hill Slope</w:t>
            </w:r>
          </w:p>
        </w:tc>
        <w:tc>
          <w:tcPr>
            <w:tcW w:w="162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0.9 to 2.0</w:t>
            </w: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Test range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-12</w:t>
            </w:r>
            <w:r w:rsidRPr="00BB5AE9">
              <w:rPr>
                <w:bCs/>
                <w:sz w:val="18"/>
                <w:szCs w:val="18"/>
              </w:rPr>
              <w:t xml:space="preserve"> to 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-6</w:t>
            </w:r>
            <w:r w:rsidRPr="00BB5AE9">
              <w:rPr>
                <w:bCs/>
                <w:sz w:val="18"/>
                <w:szCs w:val="18"/>
              </w:rPr>
              <w:t xml:space="preserve"> M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proofErr w:type="spellStart"/>
            <w:r w:rsidRPr="00BB5AE9">
              <w:rPr>
                <w:b/>
                <w:iCs/>
                <w:sz w:val="18"/>
                <w:szCs w:val="18"/>
              </w:rPr>
              <w:t>Corticosterone</w:t>
            </w:r>
            <w:proofErr w:type="spellEnd"/>
          </w:p>
        </w:tc>
        <w:tc>
          <w:tcPr>
            <w:tcW w:w="6840" w:type="dxa"/>
            <w:gridSpan w:val="6"/>
            <w:tcBorders>
              <w:top w:val="single" w:sz="12" w:space="0" w:color="auto"/>
              <w:left w:val="nil"/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Test range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-10</w:t>
            </w:r>
            <w:r w:rsidRPr="00BB5AE9">
              <w:rPr>
                <w:bCs/>
                <w:sz w:val="18"/>
                <w:szCs w:val="18"/>
              </w:rPr>
              <w:t xml:space="preserve"> to 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-4</w:t>
            </w:r>
            <w:r w:rsidRPr="00BB5AE9">
              <w:rPr>
                <w:bCs/>
                <w:sz w:val="18"/>
                <w:szCs w:val="18"/>
              </w:rPr>
              <w:t xml:space="preserve"> M</w:t>
            </w: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/>
                <w:iCs/>
                <w:sz w:val="18"/>
                <w:szCs w:val="18"/>
              </w:rPr>
              <w:t>17α-methyltestosterone</w:t>
            </w:r>
          </w:p>
        </w:tc>
        <w:tc>
          <w:tcPr>
            <w:tcW w:w="6840" w:type="dxa"/>
            <w:gridSpan w:val="6"/>
            <w:tcBorders>
              <w:top w:val="single" w:sz="12" w:space="0" w:color="auto"/>
              <w:left w:val="nil"/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Log</w:t>
            </w:r>
            <w:r w:rsidRPr="00BB5AE9">
              <w:rPr>
                <w:bCs/>
                <w:sz w:val="18"/>
                <w:szCs w:val="18"/>
                <w:vertAlign w:val="subscript"/>
              </w:rPr>
              <w:t xml:space="preserve"> </w:t>
            </w:r>
            <w:r w:rsidRPr="00BB5AE9">
              <w:rPr>
                <w:bCs/>
                <w:sz w:val="18"/>
                <w:szCs w:val="18"/>
              </w:rPr>
              <w:t>PC</w:t>
            </w:r>
            <w:r w:rsidRPr="00BB5AE9">
              <w:rPr>
                <w:bCs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162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-6.0 to -5.1</w:t>
            </w: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Log</w:t>
            </w:r>
            <w:r w:rsidRPr="00BB5AE9">
              <w:rPr>
                <w:bCs/>
                <w:sz w:val="18"/>
                <w:szCs w:val="18"/>
                <w:vertAlign w:val="subscript"/>
              </w:rPr>
              <w:t xml:space="preserve"> </w:t>
            </w:r>
            <w:r w:rsidRPr="00BB5AE9">
              <w:rPr>
                <w:bCs/>
                <w:sz w:val="18"/>
                <w:szCs w:val="18"/>
              </w:rPr>
              <w:t>PC</w:t>
            </w:r>
            <w:r w:rsidRPr="00BB5AE9">
              <w:rPr>
                <w:bCs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62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-8.0 to -6.2</w:t>
            </w: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  <w:tr w:rsidR="00C97EA3" w:rsidRPr="00BB5AE9" w:rsidTr="00BB5AE9"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ab/>
              <w:t>Test range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  <w:r w:rsidRPr="00BB5AE9">
              <w:rPr>
                <w:bCs/>
                <w:sz w:val="18"/>
                <w:szCs w:val="18"/>
              </w:rPr>
              <w:t>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-11</w:t>
            </w:r>
            <w:r w:rsidRPr="00BB5AE9">
              <w:rPr>
                <w:bCs/>
                <w:sz w:val="18"/>
                <w:szCs w:val="18"/>
              </w:rPr>
              <w:t xml:space="preserve"> to 10</w:t>
            </w:r>
            <w:r w:rsidRPr="00BB5AE9">
              <w:rPr>
                <w:bCs/>
                <w:sz w:val="18"/>
                <w:szCs w:val="18"/>
                <w:vertAlign w:val="superscript"/>
              </w:rPr>
              <w:t>-5</w:t>
            </w:r>
            <w:r w:rsidRPr="00BB5AE9">
              <w:rPr>
                <w:bCs/>
                <w:sz w:val="18"/>
                <w:szCs w:val="18"/>
              </w:rPr>
              <w:t xml:space="preserve"> M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auto"/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</w:tcPr>
          <w:p w:rsidR="00C97EA3" w:rsidRPr="00BB5AE9" w:rsidRDefault="00C97EA3" w:rsidP="00BB5AE9">
            <w:pPr>
              <w:keepNext/>
              <w:keepLines/>
              <w:widowControl/>
              <w:tabs>
                <w:tab w:val="left" w:pos="702"/>
              </w:tabs>
              <w:rPr>
                <w:bCs/>
                <w:sz w:val="18"/>
                <w:szCs w:val="18"/>
              </w:rPr>
            </w:pPr>
          </w:p>
        </w:tc>
      </w:tr>
    </w:tbl>
    <w:p w:rsidR="00DA0E30" w:rsidRDefault="00DA0E30" w:rsidP="00DA0E30">
      <w:pPr>
        <w:ind w:left="360"/>
        <w:rPr>
          <w:rFonts w:cs="Shruti"/>
          <w:bCs/>
          <w:sz w:val="18"/>
          <w:szCs w:val="18"/>
        </w:rPr>
      </w:pPr>
      <w:proofErr w:type="gramStart"/>
      <w:r>
        <w:rPr>
          <w:rFonts w:cs="Shruti"/>
          <w:bCs/>
          <w:sz w:val="18"/>
          <w:szCs w:val="18"/>
        </w:rPr>
        <w:t>a</w:t>
      </w:r>
      <w:proofErr w:type="gramEnd"/>
      <w:r>
        <w:rPr>
          <w:rFonts w:cs="Shruti"/>
          <w:bCs/>
          <w:sz w:val="18"/>
          <w:szCs w:val="18"/>
        </w:rPr>
        <w:tab/>
        <w:t xml:space="preserve">Data were obtained from </w:t>
      </w:r>
      <w:r w:rsidRPr="00D565C7">
        <w:rPr>
          <w:rFonts w:cs="Shruti"/>
          <w:bCs/>
          <w:sz w:val="18"/>
          <w:szCs w:val="18"/>
        </w:rPr>
        <w:t xml:space="preserve">page </w:t>
      </w:r>
      <w:r w:rsidRPr="006B52B5">
        <w:rPr>
          <w:rFonts w:cs="Shruti"/>
          <w:bCs/>
          <w:color w:val="FF0000"/>
          <w:sz w:val="18"/>
          <w:szCs w:val="18"/>
        </w:rPr>
        <w:t>[#]</w:t>
      </w:r>
      <w:r w:rsidRPr="006B52B5">
        <w:rPr>
          <w:rFonts w:cs="Shruti"/>
          <w:bCs/>
          <w:sz w:val="18"/>
          <w:szCs w:val="18"/>
        </w:rPr>
        <w:t xml:space="preserve"> </w:t>
      </w:r>
      <w:r>
        <w:rPr>
          <w:rFonts w:cs="Shruti"/>
          <w:bCs/>
          <w:sz w:val="18"/>
          <w:szCs w:val="18"/>
        </w:rPr>
        <w:t>of the study report</w:t>
      </w:r>
      <w:r w:rsidR="00437FE3">
        <w:rPr>
          <w:rFonts w:cs="Shruti"/>
          <w:bCs/>
          <w:sz w:val="18"/>
          <w:szCs w:val="18"/>
        </w:rPr>
        <w:t>.</w:t>
      </w:r>
    </w:p>
    <w:p w:rsidR="00C97EA3" w:rsidRPr="00DF499E" w:rsidRDefault="00C97EA3" w:rsidP="00C97EA3">
      <w:pPr>
        <w:widowControl/>
        <w:rPr>
          <w:rFonts w:cs="Shruti"/>
        </w:rPr>
      </w:pPr>
    </w:p>
    <w:p w:rsidR="00E9201E" w:rsidRDefault="00E9201E" w:rsidP="00E9201E">
      <w:pPr>
        <w:keepNext/>
        <w:keepLines/>
        <w:widowControl/>
        <w:rPr>
          <w:rFonts w:cs="Shruti"/>
          <w:b/>
          <w:bCs/>
          <w:u w:val="single"/>
        </w:rPr>
      </w:pPr>
    </w:p>
    <w:p w:rsidR="0001727A" w:rsidRDefault="00EE22EF" w:rsidP="00142D31">
      <w:pPr>
        <w:ind w:left="360" w:hanging="360"/>
        <w:rPr>
          <w:rFonts w:cs="Shruti"/>
          <w:b/>
          <w:iCs/>
        </w:rPr>
      </w:pPr>
      <w:r>
        <w:rPr>
          <w:rFonts w:cs="Shruti"/>
          <w:b/>
          <w:bCs/>
        </w:rPr>
        <w:t>C</w:t>
      </w:r>
      <w:r w:rsidR="0001727A" w:rsidRPr="00F1616F">
        <w:rPr>
          <w:rFonts w:cs="Shruti"/>
          <w:b/>
          <w:bCs/>
        </w:rPr>
        <w:t>.</w:t>
      </w:r>
      <w:r w:rsidR="0001727A">
        <w:rPr>
          <w:rFonts w:cs="Shruti"/>
          <w:b/>
          <w:bCs/>
        </w:rPr>
        <w:tab/>
      </w:r>
      <w:r w:rsidR="0001727A">
        <w:rPr>
          <w:rFonts w:cs="Shruti"/>
          <w:b/>
          <w:iCs/>
          <w:caps/>
          <w:u w:val="single"/>
        </w:rPr>
        <w:t>DEFINITIVE ASSAY</w:t>
      </w:r>
    </w:p>
    <w:p w:rsidR="0001727A" w:rsidRDefault="0001727A" w:rsidP="00142D31">
      <w:pPr>
        <w:ind w:left="360" w:hanging="360"/>
        <w:rPr>
          <w:rFonts w:cs="Shruti"/>
          <w:b/>
          <w:iCs/>
        </w:rPr>
      </w:pPr>
    </w:p>
    <w:p w:rsidR="005101D2" w:rsidRPr="006B52B5" w:rsidRDefault="0001727A" w:rsidP="00142D31">
      <w:pPr>
        <w:ind w:left="360" w:hanging="360"/>
        <w:rPr>
          <w:rFonts w:cs="Shruti"/>
          <w:b/>
          <w:iCs/>
        </w:rPr>
      </w:pPr>
      <w:r>
        <w:rPr>
          <w:rFonts w:cs="Shruti"/>
          <w:b/>
          <w:iCs/>
        </w:rPr>
        <w:t>1</w:t>
      </w:r>
      <w:r w:rsidR="00494F04" w:rsidRPr="00B37AA8">
        <w:rPr>
          <w:rFonts w:cs="Shruti"/>
          <w:b/>
          <w:iCs/>
        </w:rPr>
        <w:t>.</w:t>
      </w:r>
      <w:r w:rsidR="008132F7">
        <w:rPr>
          <w:rFonts w:cs="Shruti"/>
          <w:b/>
          <w:iCs/>
        </w:rPr>
        <w:tab/>
      </w:r>
      <w:r w:rsidR="00494F04" w:rsidRPr="00142D31">
        <w:rPr>
          <w:rFonts w:cs="Shruti"/>
          <w:b/>
          <w:iCs/>
          <w:u w:val="single"/>
        </w:rPr>
        <w:t xml:space="preserve">Vehicle </w:t>
      </w:r>
      <w:r w:rsidR="00923CAA">
        <w:rPr>
          <w:rFonts w:cs="Shruti"/>
          <w:b/>
          <w:iCs/>
          <w:u w:val="single"/>
        </w:rPr>
        <w:t xml:space="preserve">and Positive </w:t>
      </w:r>
      <w:r w:rsidR="00494F04" w:rsidRPr="00142D31">
        <w:rPr>
          <w:rFonts w:cs="Shruti"/>
          <w:b/>
          <w:iCs/>
          <w:u w:val="single"/>
        </w:rPr>
        <w:t>Controls</w:t>
      </w:r>
      <w:r w:rsidR="00142D31">
        <w:rPr>
          <w:rFonts w:cs="Shruti"/>
          <w:b/>
          <w:iCs/>
        </w:rPr>
        <w:t>:</w:t>
      </w:r>
      <w:r w:rsidR="00142D31" w:rsidRPr="00142D31">
        <w:rPr>
          <w:rFonts w:cs="Shruti"/>
          <w:iCs/>
        </w:rPr>
        <w:t xml:space="preserve">  </w:t>
      </w:r>
      <w:r>
        <w:rPr>
          <w:rFonts w:cs="Shruti"/>
          <w:iCs/>
        </w:rPr>
        <w:t xml:space="preserve">Data for the vehicle and positive controls are included in Table </w:t>
      </w:r>
      <w:r w:rsidR="00216043">
        <w:rPr>
          <w:rFonts w:cs="Shruti"/>
          <w:iCs/>
        </w:rPr>
        <w:t>4</w:t>
      </w:r>
      <w:r>
        <w:rPr>
          <w:rFonts w:cs="Shruti"/>
          <w:iCs/>
        </w:rPr>
        <w:t xml:space="preserve">.  </w:t>
      </w:r>
      <w:r w:rsidR="005101D2">
        <w:rPr>
          <w:rFonts w:cs="Shruti"/>
          <w:bCs/>
        </w:rPr>
        <w:t xml:space="preserve">The </w:t>
      </w:r>
      <w:r w:rsidR="00C33260">
        <w:rPr>
          <w:rFonts w:cs="Shruti"/>
          <w:bCs/>
        </w:rPr>
        <w:t xml:space="preserve">overall </w:t>
      </w:r>
      <w:r w:rsidR="005101D2">
        <w:rPr>
          <w:rFonts w:cs="Shruti"/>
          <w:bCs/>
        </w:rPr>
        <w:t xml:space="preserve">mean </w:t>
      </w:r>
      <w:r w:rsidR="00923CAA">
        <w:rPr>
          <w:rFonts w:cs="Shruti"/>
          <w:bCs/>
        </w:rPr>
        <w:t>TA value</w:t>
      </w:r>
      <w:r w:rsidR="005101D2">
        <w:rPr>
          <w:rFonts w:cs="Shruti"/>
          <w:bCs/>
        </w:rPr>
        <w:t xml:space="preserve"> for the vehicle control was </w:t>
      </w:r>
      <w:r w:rsidR="006B52B5" w:rsidRPr="006B52B5">
        <w:rPr>
          <w:rFonts w:cs="Shruti"/>
          <w:bCs/>
          <w:color w:val="FF0000"/>
        </w:rPr>
        <w:t>[#]</w:t>
      </w:r>
      <w:r w:rsidR="005101D2" w:rsidRPr="007E7113">
        <w:rPr>
          <w:rFonts w:cs="Shruti"/>
          <w:bCs/>
        </w:rPr>
        <w:t xml:space="preserve">.  The mean normalized value for the positive control was </w:t>
      </w:r>
      <w:r w:rsidR="005101D2" w:rsidRPr="006B52B5">
        <w:rPr>
          <w:rFonts w:cs="Shruti"/>
          <w:bCs/>
          <w:color w:val="FF0000"/>
        </w:rPr>
        <w:t>[</w:t>
      </w:r>
      <w:r w:rsidR="002904BE" w:rsidRPr="006B52B5">
        <w:rPr>
          <w:rFonts w:cs="Shruti"/>
          <w:bCs/>
          <w:color w:val="FF0000"/>
        </w:rPr>
        <w:t>#</w:t>
      </w:r>
      <w:r w:rsidR="005101D2" w:rsidRPr="006B52B5">
        <w:rPr>
          <w:rFonts w:cs="Shruti"/>
          <w:bCs/>
          <w:color w:val="FF0000"/>
        </w:rPr>
        <w:t>]</w:t>
      </w:r>
      <w:r w:rsidR="005101D2" w:rsidRPr="007E7113">
        <w:rPr>
          <w:rFonts w:cs="Shruti"/>
          <w:bCs/>
        </w:rPr>
        <w:t xml:space="preserve">.  </w:t>
      </w:r>
      <w:r w:rsidR="00B37AA8" w:rsidRPr="007E7113">
        <w:rPr>
          <w:rFonts w:cs="Shruti"/>
          <w:bCs/>
        </w:rPr>
        <w:t>The PC</w:t>
      </w:r>
      <w:r w:rsidR="00B37AA8" w:rsidRPr="007E7113">
        <w:rPr>
          <w:rFonts w:cs="Shruti"/>
          <w:bCs/>
          <w:vertAlign w:val="subscript"/>
        </w:rPr>
        <w:t>50</w:t>
      </w:r>
      <w:r w:rsidR="00B37AA8" w:rsidRPr="007E7113">
        <w:rPr>
          <w:rFonts w:cs="Shruti"/>
          <w:bCs/>
        </w:rPr>
        <w:t xml:space="preserve"> </w:t>
      </w:r>
      <w:r w:rsidR="00191267" w:rsidRPr="007E7113">
        <w:rPr>
          <w:rFonts w:cs="Shruti"/>
          <w:bCs/>
        </w:rPr>
        <w:t>(50% of the maximum response)</w:t>
      </w:r>
      <w:r w:rsidR="00142D31" w:rsidRPr="007E7113">
        <w:rPr>
          <w:rFonts w:cs="Shruti"/>
          <w:bCs/>
        </w:rPr>
        <w:t xml:space="preserve"> </w:t>
      </w:r>
      <w:r w:rsidR="00B37AA8" w:rsidRPr="007E7113">
        <w:rPr>
          <w:rFonts w:cs="Shruti"/>
          <w:bCs/>
        </w:rPr>
        <w:t xml:space="preserve">for E2 in this assay is </w:t>
      </w:r>
      <w:r w:rsidR="00B37AA8" w:rsidRPr="006B52B5">
        <w:rPr>
          <w:rFonts w:cs="Shruti"/>
          <w:bCs/>
          <w:color w:val="FF0000"/>
        </w:rPr>
        <w:t>[</w:t>
      </w:r>
      <w:r w:rsidR="002904BE" w:rsidRPr="006B52B5">
        <w:rPr>
          <w:rFonts w:cs="Shruti"/>
          <w:bCs/>
          <w:color w:val="FF0000"/>
        </w:rPr>
        <w:t>#</w:t>
      </w:r>
      <w:r w:rsidR="00B37AA8" w:rsidRPr="006B52B5">
        <w:rPr>
          <w:rFonts w:cs="Shruti"/>
          <w:bCs/>
          <w:color w:val="FF0000"/>
        </w:rPr>
        <w:t>]</w:t>
      </w:r>
      <w:r w:rsidR="00B37AA8" w:rsidRPr="007E7113">
        <w:rPr>
          <w:rFonts w:cs="Shruti"/>
          <w:bCs/>
        </w:rPr>
        <w:t xml:space="preserve"> and the PC</w:t>
      </w:r>
      <w:r w:rsidR="00B37AA8" w:rsidRPr="007E7113">
        <w:rPr>
          <w:rFonts w:cs="Shruti"/>
          <w:bCs/>
          <w:vertAlign w:val="subscript"/>
        </w:rPr>
        <w:t>10</w:t>
      </w:r>
      <w:r w:rsidR="00B37AA8" w:rsidRPr="007E7113">
        <w:rPr>
          <w:rFonts w:cs="Shruti"/>
          <w:bCs/>
        </w:rPr>
        <w:t xml:space="preserve"> </w:t>
      </w:r>
      <w:r w:rsidR="00191267" w:rsidRPr="007E7113">
        <w:rPr>
          <w:rFonts w:cs="Shruti"/>
          <w:bCs/>
        </w:rPr>
        <w:t xml:space="preserve">(10% of the maximum response) </w:t>
      </w:r>
      <w:r w:rsidR="00B37AA8" w:rsidRPr="007E7113">
        <w:rPr>
          <w:rFonts w:cs="Shruti"/>
          <w:bCs/>
        </w:rPr>
        <w:t xml:space="preserve">is </w:t>
      </w:r>
      <w:r w:rsidR="006B52B5" w:rsidRPr="006B52B5">
        <w:rPr>
          <w:rFonts w:cs="Shruti"/>
          <w:bCs/>
          <w:color w:val="FF0000"/>
        </w:rPr>
        <w:t>[#]</w:t>
      </w:r>
      <w:r w:rsidR="006B52B5">
        <w:rPr>
          <w:rFonts w:cs="Shruti"/>
          <w:bCs/>
        </w:rPr>
        <w:t>.</w:t>
      </w:r>
    </w:p>
    <w:p w:rsidR="00923CAA" w:rsidRDefault="00923CAA" w:rsidP="00923CAA">
      <w:pPr>
        <w:ind w:left="720"/>
        <w:rPr>
          <w:rFonts w:cs="Shruti"/>
          <w:iCs/>
        </w:rPr>
      </w:pPr>
    </w:p>
    <w:p w:rsidR="0001727A" w:rsidRDefault="0001727A" w:rsidP="0001727A">
      <w:pPr>
        <w:keepNext/>
        <w:keepLines/>
        <w:ind w:left="720"/>
        <w:rPr>
          <w:rFonts w:cs="Shruti"/>
          <w:iCs/>
        </w:rPr>
      </w:pPr>
    </w:p>
    <w:tbl>
      <w:tblPr>
        <w:tblW w:w="8730" w:type="dxa"/>
        <w:tblInd w:w="468" w:type="dxa"/>
        <w:tblLayout w:type="fixed"/>
        <w:tblLook w:val="0000"/>
      </w:tblPr>
      <w:tblGrid>
        <w:gridCol w:w="1710"/>
        <w:gridCol w:w="1170"/>
        <w:gridCol w:w="1350"/>
        <w:gridCol w:w="1800"/>
        <w:gridCol w:w="1080"/>
        <w:gridCol w:w="1620"/>
      </w:tblGrid>
      <w:tr w:rsidR="006B52B5" w:rsidRPr="0093517D" w:rsidTr="00E80B91">
        <w:trPr>
          <w:trHeight w:val="285"/>
        </w:trPr>
        <w:tc>
          <w:tcPr>
            <w:tcW w:w="8730" w:type="dxa"/>
            <w:gridSpan w:val="6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B52B5" w:rsidRPr="0093517D" w:rsidRDefault="006B52B5" w:rsidP="00E80B91">
            <w:pPr>
              <w:keepNext/>
              <w:keepLines/>
              <w:autoSpaceDE/>
              <w:autoSpaceDN/>
              <w:adjustRightInd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 Table 4</w:t>
            </w:r>
            <w:r w:rsidRPr="0093517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ab/>
              <w:t xml:space="preserve">Transcriptional Activation (TA) Response of Vehicle and Positive Control </w:t>
            </w:r>
            <w:r>
              <w:rPr>
                <w:b/>
                <w:sz w:val="20"/>
                <w:szCs w:val="20"/>
                <w:vertAlign w:val="superscript"/>
              </w:rPr>
              <w:t>a</w:t>
            </w:r>
          </w:p>
        </w:tc>
      </w:tr>
      <w:tr w:rsidR="006B52B5" w:rsidRPr="0093517D" w:rsidTr="00E80B91">
        <w:trPr>
          <w:trHeight w:val="285"/>
        </w:trPr>
        <w:tc>
          <w:tcPr>
            <w:tcW w:w="1710" w:type="dxa"/>
            <w:tcBorders>
              <w:top w:val="doub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B5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B5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Vehicle Control</w:t>
            </w:r>
          </w:p>
        </w:tc>
        <w:tc>
          <w:tcPr>
            <w:tcW w:w="4500" w:type="dxa"/>
            <w:gridSpan w:val="3"/>
            <w:tcBorders>
              <w:top w:val="doub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B52B5" w:rsidRPr="00EE22EF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Positive Control</w:t>
            </w:r>
            <w:r w:rsidR="00EE22EF">
              <w:rPr>
                <w:b/>
                <w:bCs/>
                <w:sz w:val="20"/>
                <w:szCs w:val="20"/>
              </w:rPr>
              <w:t xml:space="preserve"> </w:t>
            </w:r>
            <w:r w:rsidR="00EE22EF">
              <w:rPr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</w:tr>
      <w:tr w:rsidR="006B52B5" w:rsidRPr="0093517D" w:rsidTr="00EE22EF">
        <w:trPr>
          <w:trHeight w:val="285"/>
        </w:trPr>
        <w:tc>
          <w:tcPr>
            <w:tcW w:w="171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B5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Runs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B5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B5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6D71">
              <w:rPr>
                <w:b/>
                <w:sz w:val="20"/>
                <w:szCs w:val="20"/>
              </w:rPr>
              <w:t>SD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B5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B5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B52B5" w:rsidRPr="00EE22EF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Fold Induction</w:t>
            </w:r>
            <w:r w:rsidR="00EE22EF">
              <w:rPr>
                <w:b/>
                <w:bCs/>
                <w:sz w:val="20"/>
                <w:szCs w:val="20"/>
              </w:rPr>
              <w:t xml:space="preserve"> </w:t>
            </w:r>
            <w:r w:rsidR="00EE22EF">
              <w:rPr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6B52B5" w:rsidRPr="0093517D" w:rsidTr="00EE22EF">
        <w:trPr>
          <w:trHeight w:val="270"/>
        </w:trPr>
        <w:tc>
          <w:tcPr>
            <w:tcW w:w="1710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B5" w:rsidRPr="0093517D" w:rsidRDefault="006B52B5" w:rsidP="00E80B91">
            <w:pPr>
              <w:keepNext/>
              <w:keepLines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2B5" w:rsidRDefault="006B52B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B5" w:rsidRPr="0093517D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2B5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B5" w:rsidRPr="0093517D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B52B5" w:rsidRPr="0093517D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6B52B5" w:rsidRPr="0093517D" w:rsidTr="00EE22EF">
        <w:trPr>
          <w:trHeight w:val="271"/>
        </w:trPr>
        <w:tc>
          <w:tcPr>
            <w:tcW w:w="17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B5" w:rsidRPr="0093517D" w:rsidRDefault="006B52B5" w:rsidP="00E80B91">
            <w:pPr>
              <w:keepNext/>
              <w:keepLines/>
              <w:autoSpaceDE/>
              <w:autoSpaceDN/>
              <w:adjustRightInd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2B5" w:rsidRDefault="006B52B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B5" w:rsidRPr="0093517D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2B5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B5" w:rsidRPr="0093517D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B52B5" w:rsidRPr="0093517D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6B52B5" w:rsidRPr="0093517D" w:rsidTr="00EE22EF">
        <w:trPr>
          <w:trHeight w:val="271"/>
        </w:trPr>
        <w:tc>
          <w:tcPr>
            <w:tcW w:w="17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B5" w:rsidRPr="00C86D71" w:rsidRDefault="006B52B5" w:rsidP="00E80B91">
            <w:pPr>
              <w:keepNext/>
              <w:keepLines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2B5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B5" w:rsidRPr="00C86D71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2B5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B5" w:rsidRPr="00C86D71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B52B5" w:rsidRPr="00C86D71" w:rsidRDefault="006B52B5" w:rsidP="00E80B91">
            <w:pPr>
              <w:keepNext/>
              <w:keepLines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</w:tbl>
    <w:p w:rsidR="00923CAA" w:rsidRPr="0093517D" w:rsidRDefault="00923CAA" w:rsidP="0001727A">
      <w:pPr>
        <w:keepNext/>
        <w:keepLines/>
        <w:tabs>
          <w:tab w:val="left" w:pos="720"/>
        </w:tabs>
        <w:ind w:left="720" w:hanging="360"/>
        <w:rPr>
          <w:rFonts w:cs="Shruti"/>
          <w:iCs/>
          <w:color w:val="000000"/>
          <w:sz w:val="18"/>
          <w:szCs w:val="18"/>
        </w:rPr>
      </w:pPr>
      <w:proofErr w:type="gramStart"/>
      <w:r w:rsidRPr="0093517D">
        <w:rPr>
          <w:rFonts w:cs="Shruti"/>
          <w:bCs/>
          <w:sz w:val="18"/>
          <w:szCs w:val="18"/>
        </w:rPr>
        <w:t>a</w:t>
      </w:r>
      <w:proofErr w:type="gramEnd"/>
      <w:r w:rsidRPr="0093517D">
        <w:rPr>
          <w:rFonts w:cs="Shruti"/>
          <w:bCs/>
          <w:sz w:val="18"/>
          <w:szCs w:val="18"/>
        </w:rPr>
        <w:tab/>
        <w:t xml:space="preserve">Data were obtained from page </w:t>
      </w:r>
      <w:r w:rsidR="006B52B5" w:rsidRPr="006B52B5">
        <w:rPr>
          <w:rFonts w:cs="Shruti"/>
          <w:bCs/>
          <w:color w:val="FF0000"/>
          <w:sz w:val="18"/>
          <w:szCs w:val="18"/>
        </w:rPr>
        <w:t>[</w:t>
      </w:r>
      <w:r w:rsidRPr="006B52B5">
        <w:rPr>
          <w:rFonts w:cs="Shruti"/>
          <w:bCs/>
          <w:color w:val="FF0000"/>
          <w:sz w:val="18"/>
          <w:szCs w:val="18"/>
        </w:rPr>
        <w:t>#</w:t>
      </w:r>
      <w:r w:rsidR="006B52B5" w:rsidRPr="006B52B5">
        <w:rPr>
          <w:rFonts w:cs="Shruti"/>
          <w:bCs/>
          <w:color w:val="FF0000"/>
          <w:sz w:val="18"/>
          <w:szCs w:val="18"/>
        </w:rPr>
        <w:t>]</w:t>
      </w:r>
      <w:r w:rsidRPr="0093517D">
        <w:rPr>
          <w:rFonts w:cs="Shruti"/>
          <w:bCs/>
          <w:sz w:val="18"/>
          <w:szCs w:val="18"/>
        </w:rPr>
        <w:t xml:space="preserve"> of the study report.</w:t>
      </w:r>
      <w:r>
        <w:rPr>
          <w:rFonts w:cs="Shruti"/>
          <w:bCs/>
          <w:sz w:val="18"/>
          <w:szCs w:val="18"/>
        </w:rPr>
        <w:t xml:space="preserve">  </w:t>
      </w:r>
      <w:r w:rsidRPr="00C50FD5">
        <w:rPr>
          <w:rFonts w:cs="Shruti"/>
          <w:i/>
          <w:iCs/>
          <w:color w:val="FF0000"/>
          <w:sz w:val="18"/>
          <w:szCs w:val="18"/>
        </w:rPr>
        <w:t>Include if 3 ru</w:t>
      </w:r>
      <w:r>
        <w:rPr>
          <w:rFonts w:cs="Shruti"/>
          <w:i/>
          <w:iCs/>
          <w:color w:val="FF0000"/>
          <w:sz w:val="18"/>
          <w:szCs w:val="18"/>
        </w:rPr>
        <w:t xml:space="preserve">ns were conducted.  Delete third </w:t>
      </w:r>
      <w:r w:rsidRPr="00C50FD5">
        <w:rPr>
          <w:rFonts w:cs="Shruti"/>
          <w:i/>
          <w:iCs/>
          <w:color w:val="FF0000"/>
          <w:sz w:val="18"/>
          <w:szCs w:val="18"/>
        </w:rPr>
        <w:t xml:space="preserve">column if only </w:t>
      </w:r>
      <w:r>
        <w:rPr>
          <w:rFonts w:cs="Shruti"/>
          <w:i/>
          <w:iCs/>
          <w:color w:val="FF0000"/>
          <w:sz w:val="18"/>
          <w:szCs w:val="18"/>
        </w:rPr>
        <w:t>two</w:t>
      </w:r>
      <w:r w:rsidRPr="00C50FD5">
        <w:rPr>
          <w:rFonts w:cs="Shruti"/>
          <w:i/>
          <w:iCs/>
          <w:color w:val="FF0000"/>
          <w:sz w:val="18"/>
          <w:szCs w:val="18"/>
        </w:rPr>
        <w:t xml:space="preserve"> runs were conducted.</w:t>
      </w:r>
    </w:p>
    <w:p w:rsidR="00923CAA" w:rsidRDefault="00923CAA" w:rsidP="0001727A">
      <w:pPr>
        <w:keepNext/>
        <w:keepLines/>
        <w:tabs>
          <w:tab w:val="left" w:pos="720"/>
        </w:tabs>
        <w:ind w:left="720" w:hanging="360"/>
        <w:rPr>
          <w:rFonts w:cs="Shruti"/>
          <w:iCs/>
          <w:color w:val="000000"/>
          <w:sz w:val="18"/>
          <w:szCs w:val="18"/>
        </w:rPr>
      </w:pPr>
      <w:proofErr w:type="gramStart"/>
      <w:r w:rsidRPr="0093517D">
        <w:rPr>
          <w:rFonts w:cs="Shruti"/>
          <w:iCs/>
          <w:color w:val="000000"/>
          <w:sz w:val="18"/>
          <w:szCs w:val="18"/>
        </w:rPr>
        <w:t>b</w:t>
      </w:r>
      <w:proofErr w:type="gramEnd"/>
      <w:r w:rsidRPr="0093517D">
        <w:rPr>
          <w:rFonts w:cs="Shruti"/>
          <w:iCs/>
          <w:color w:val="000000"/>
          <w:sz w:val="18"/>
          <w:szCs w:val="18"/>
        </w:rPr>
        <w:tab/>
      </w:r>
      <w:r>
        <w:rPr>
          <w:rFonts w:cs="Shruti"/>
          <w:iCs/>
          <w:color w:val="000000"/>
          <w:sz w:val="18"/>
          <w:szCs w:val="18"/>
        </w:rPr>
        <w:t>Positive control was 17</w:t>
      </w:r>
      <w:r>
        <w:rPr>
          <w:iCs/>
          <w:color w:val="000000"/>
          <w:sz w:val="18"/>
          <w:szCs w:val="18"/>
        </w:rPr>
        <w:t>β</w:t>
      </w:r>
      <w:r>
        <w:rPr>
          <w:rFonts w:cs="Shruti"/>
          <w:iCs/>
          <w:color w:val="000000"/>
          <w:sz w:val="18"/>
          <w:szCs w:val="18"/>
        </w:rPr>
        <w:t xml:space="preserve">-estradiol (E2) at 1 </w:t>
      </w:r>
      <w:proofErr w:type="spellStart"/>
      <w:r>
        <w:rPr>
          <w:rFonts w:cs="Shruti"/>
          <w:iCs/>
          <w:color w:val="000000"/>
          <w:sz w:val="18"/>
          <w:szCs w:val="18"/>
        </w:rPr>
        <w:t>nM</w:t>
      </w:r>
      <w:proofErr w:type="spellEnd"/>
      <w:r>
        <w:rPr>
          <w:rFonts w:cs="Shruti"/>
          <w:iCs/>
          <w:color w:val="000000"/>
          <w:sz w:val="18"/>
          <w:szCs w:val="18"/>
        </w:rPr>
        <w:t>.</w:t>
      </w:r>
    </w:p>
    <w:p w:rsidR="00923CAA" w:rsidRPr="0093517D" w:rsidRDefault="00923CAA" w:rsidP="0001727A">
      <w:pPr>
        <w:keepNext/>
        <w:keepLines/>
        <w:tabs>
          <w:tab w:val="left" w:pos="720"/>
        </w:tabs>
        <w:ind w:left="720" w:hanging="360"/>
        <w:rPr>
          <w:rFonts w:cs="Shruti"/>
          <w:bCs/>
          <w:color w:val="000000"/>
          <w:sz w:val="18"/>
          <w:szCs w:val="18"/>
        </w:rPr>
      </w:pPr>
      <w:proofErr w:type="gramStart"/>
      <w:r>
        <w:rPr>
          <w:rFonts w:cs="Shruti"/>
          <w:iCs/>
          <w:color w:val="000000"/>
          <w:sz w:val="18"/>
          <w:szCs w:val="18"/>
        </w:rPr>
        <w:t>c</w:t>
      </w:r>
      <w:proofErr w:type="gramEnd"/>
      <w:r>
        <w:rPr>
          <w:rFonts w:cs="Shruti"/>
          <w:iCs/>
          <w:color w:val="000000"/>
          <w:sz w:val="18"/>
          <w:szCs w:val="18"/>
        </w:rPr>
        <w:tab/>
        <w:t>Fold-induction = (mean TA of PC)/(mean TA of VC)</w:t>
      </w:r>
    </w:p>
    <w:p w:rsidR="00923CAA" w:rsidRDefault="00923CAA" w:rsidP="0001727A">
      <w:pPr>
        <w:keepNext/>
        <w:keepLines/>
        <w:ind w:left="360"/>
        <w:rPr>
          <w:rFonts w:cs="Shruti"/>
          <w:iCs/>
        </w:rPr>
      </w:pPr>
    </w:p>
    <w:p w:rsidR="00923CAA" w:rsidRDefault="00923CAA" w:rsidP="00494F04">
      <w:pPr>
        <w:ind w:left="360"/>
        <w:rPr>
          <w:rFonts w:cs="Shruti"/>
          <w:iCs/>
        </w:rPr>
      </w:pPr>
    </w:p>
    <w:p w:rsidR="00DD5E4D" w:rsidRDefault="0001727A" w:rsidP="009C1FF6">
      <w:pPr>
        <w:ind w:left="360" w:hanging="360"/>
        <w:rPr>
          <w:rFonts w:cs="Shruti"/>
          <w:i/>
          <w:iCs/>
          <w:color w:val="FF0000"/>
        </w:rPr>
      </w:pPr>
      <w:r>
        <w:rPr>
          <w:rFonts w:cs="Shruti"/>
          <w:b/>
          <w:iCs/>
        </w:rPr>
        <w:t>2</w:t>
      </w:r>
      <w:r w:rsidRPr="00B37AA8">
        <w:rPr>
          <w:rFonts w:cs="Shruti"/>
          <w:b/>
          <w:iCs/>
        </w:rPr>
        <w:t>.</w:t>
      </w:r>
      <w:r>
        <w:rPr>
          <w:rFonts w:cs="Shruti"/>
          <w:b/>
          <w:iCs/>
        </w:rPr>
        <w:tab/>
      </w:r>
      <w:r w:rsidR="0064421D">
        <w:rPr>
          <w:rFonts w:cs="Shruti"/>
          <w:b/>
          <w:iCs/>
          <w:u w:val="single"/>
        </w:rPr>
        <w:t xml:space="preserve">Test </w:t>
      </w:r>
      <w:r w:rsidR="00E35CB4">
        <w:rPr>
          <w:rFonts w:cs="Shruti"/>
          <w:b/>
          <w:iCs/>
          <w:u w:val="single"/>
        </w:rPr>
        <w:t>M</w:t>
      </w:r>
      <w:r w:rsidR="0064421D">
        <w:rPr>
          <w:rFonts w:cs="Shruti"/>
          <w:b/>
          <w:iCs/>
          <w:u w:val="single"/>
        </w:rPr>
        <w:t>aterial</w:t>
      </w:r>
      <w:r w:rsidR="00142D31">
        <w:rPr>
          <w:rFonts w:cs="Shruti"/>
          <w:b/>
          <w:iCs/>
        </w:rPr>
        <w:t xml:space="preserve">:  </w:t>
      </w:r>
      <w:r w:rsidR="00CF590F" w:rsidRPr="00142D31">
        <w:rPr>
          <w:rFonts w:cs="Shruti"/>
          <w:i/>
          <w:iCs/>
          <w:color w:val="FF0000"/>
        </w:rPr>
        <w:t xml:space="preserve">Based on the results of two </w:t>
      </w:r>
      <w:r w:rsidR="00CF590F">
        <w:rPr>
          <w:rFonts w:cs="Shruti"/>
          <w:i/>
          <w:iCs/>
          <w:color w:val="FF0000"/>
        </w:rPr>
        <w:t>(</w:t>
      </w:r>
      <w:r w:rsidR="00CF590F" w:rsidRPr="00142D31">
        <w:rPr>
          <w:rFonts w:cs="Shruti"/>
          <w:i/>
          <w:iCs/>
          <w:color w:val="FF0000"/>
        </w:rPr>
        <w:t>or three</w:t>
      </w:r>
      <w:r w:rsidR="00CF590F">
        <w:rPr>
          <w:rFonts w:cs="Shruti"/>
          <w:i/>
          <w:iCs/>
          <w:color w:val="FF0000"/>
        </w:rPr>
        <w:t>)</w:t>
      </w:r>
      <w:r w:rsidR="00CF590F" w:rsidRPr="00142D31">
        <w:rPr>
          <w:rFonts w:cs="Shruti"/>
          <w:i/>
          <w:iCs/>
          <w:color w:val="FF0000"/>
        </w:rPr>
        <w:t xml:space="preserve"> independent runs, report the </w:t>
      </w:r>
      <w:proofErr w:type="spellStart"/>
      <w:r w:rsidR="00CF590F" w:rsidRPr="00142D31">
        <w:rPr>
          <w:rFonts w:cs="Shruti"/>
          <w:i/>
          <w:iCs/>
          <w:color w:val="FF0000"/>
        </w:rPr>
        <w:t>RPC</w:t>
      </w:r>
      <w:r w:rsidR="00CF590F" w:rsidRPr="00142D31">
        <w:rPr>
          <w:rFonts w:cs="Shruti"/>
          <w:i/>
          <w:iCs/>
          <w:color w:val="FF0000"/>
          <w:vertAlign w:val="subscript"/>
        </w:rPr>
        <w:t>max</w:t>
      </w:r>
      <w:proofErr w:type="spellEnd"/>
      <w:r w:rsidR="00CF590F" w:rsidRPr="00142D31">
        <w:rPr>
          <w:rFonts w:cs="Shruti"/>
          <w:i/>
          <w:iCs/>
          <w:color w:val="FF0000"/>
        </w:rPr>
        <w:t xml:space="preserve">, which is the maximum level of response induced by a test chemical, expressed as a percentage of the response induced by 1 </w:t>
      </w:r>
      <w:proofErr w:type="spellStart"/>
      <w:r w:rsidR="00CF590F" w:rsidRPr="00142D31">
        <w:rPr>
          <w:rFonts w:cs="Shruti"/>
          <w:i/>
          <w:iCs/>
          <w:color w:val="FF0000"/>
        </w:rPr>
        <w:t>nM</w:t>
      </w:r>
      <w:proofErr w:type="spellEnd"/>
      <w:r w:rsidR="00CF590F" w:rsidRPr="00142D31">
        <w:rPr>
          <w:rFonts w:cs="Shruti"/>
          <w:i/>
          <w:iCs/>
          <w:color w:val="FF0000"/>
        </w:rPr>
        <w:t xml:space="preserve"> E2 on the same plate, as well as the </w:t>
      </w:r>
      <w:proofErr w:type="spellStart"/>
      <w:r w:rsidR="00CF590F" w:rsidRPr="00142D31">
        <w:rPr>
          <w:rFonts w:cs="Shruti"/>
          <w:i/>
          <w:iCs/>
          <w:color w:val="FF0000"/>
        </w:rPr>
        <w:t>PC</w:t>
      </w:r>
      <w:r w:rsidR="00CF590F" w:rsidRPr="00142D31">
        <w:rPr>
          <w:rFonts w:cs="Shruti"/>
          <w:i/>
          <w:iCs/>
          <w:color w:val="FF0000"/>
          <w:vertAlign w:val="subscript"/>
        </w:rPr>
        <w:t>max</w:t>
      </w:r>
      <w:proofErr w:type="spellEnd"/>
      <w:r w:rsidR="00CF590F" w:rsidRPr="00142D31">
        <w:rPr>
          <w:rFonts w:cs="Shruti"/>
          <w:i/>
          <w:iCs/>
          <w:color w:val="FF0000"/>
        </w:rPr>
        <w:t xml:space="preserve">, the concentration associated with the </w:t>
      </w:r>
      <w:proofErr w:type="spellStart"/>
      <w:r w:rsidR="00CF590F" w:rsidRPr="00142D31">
        <w:rPr>
          <w:rFonts w:cs="Shruti"/>
          <w:i/>
          <w:iCs/>
          <w:color w:val="FF0000"/>
        </w:rPr>
        <w:t>RPC</w:t>
      </w:r>
      <w:r w:rsidR="00CF590F" w:rsidRPr="00142D31">
        <w:rPr>
          <w:rFonts w:cs="Shruti"/>
          <w:i/>
          <w:iCs/>
          <w:color w:val="FF0000"/>
          <w:vertAlign w:val="subscript"/>
        </w:rPr>
        <w:t>max</w:t>
      </w:r>
      <w:proofErr w:type="spellEnd"/>
      <w:r w:rsidR="00CF590F" w:rsidRPr="00142D31">
        <w:rPr>
          <w:rFonts w:cs="Shruti"/>
          <w:i/>
          <w:iCs/>
          <w:color w:val="FF0000"/>
        </w:rPr>
        <w:t>.  For positive chemicals, report the concentrations that induce the PC</w:t>
      </w:r>
      <w:r w:rsidR="00CF590F" w:rsidRPr="00142D31">
        <w:rPr>
          <w:rFonts w:cs="Shruti"/>
          <w:i/>
          <w:iCs/>
          <w:color w:val="FF0000"/>
          <w:vertAlign w:val="subscript"/>
        </w:rPr>
        <w:t>10</w:t>
      </w:r>
      <w:r w:rsidR="00CF590F" w:rsidRPr="00892F14">
        <w:rPr>
          <w:rFonts w:cs="Shruti"/>
          <w:i/>
          <w:iCs/>
          <w:color w:val="FF0000"/>
        </w:rPr>
        <w:t xml:space="preserve"> </w:t>
      </w:r>
      <w:r w:rsidR="00CF590F" w:rsidRPr="00142D31">
        <w:rPr>
          <w:rFonts w:cs="Shruti"/>
          <w:i/>
          <w:iCs/>
          <w:color w:val="FF0000"/>
        </w:rPr>
        <w:t>and, if appropriate, the PC</w:t>
      </w:r>
      <w:r w:rsidR="00CF590F" w:rsidRPr="00142D31">
        <w:rPr>
          <w:rFonts w:cs="Shruti"/>
          <w:i/>
          <w:iCs/>
          <w:color w:val="FF0000"/>
          <w:vertAlign w:val="subscript"/>
        </w:rPr>
        <w:t>50</w:t>
      </w:r>
      <w:r w:rsidR="00CF590F" w:rsidRPr="00142D31">
        <w:rPr>
          <w:rFonts w:cs="Shruti"/>
          <w:i/>
          <w:iCs/>
          <w:color w:val="FF0000"/>
        </w:rPr>
        <w:t>.</w:t>
      </w:r>
      <w:r w:rsidR="00CF590F">
        <w:rPr>
          <w:rFonts w:cs="Shruti"/>
          <w:i/>
          <w:iCs/>
          <w:color w:val="FF0000"/>
        </w:rPr>
        <w:t xml:space="preserve">  The example text included below should be altered as necessary, depending on</w:t>
      </w:r>
      <w:r w:rsidR="003107DA">
        <w:rPr>
          <w:rFonts w:cs="Shruti"/>
          <w:i/>
          <w:iCs/>
          <w:color w:val="FF0000"/>
        </w:rPr>
        <w:t xml:space="preserve"> the data (e.g., a</w:t>
      </w:r>
      <w:r w:rsidR="003107DA" w:rsidRPr="003107DA">
        <w:rPr>
          <w:rFonts w:cs="Shruti"/>
          <w:i/>
          <w:iCs/>
          <w:color w:val="FF0000"/>
        </w:rPr>
        <w:t xml:space="preserve"> </w:t>
      </w:r>
      <w:r w:rsidR="003107DA">
        <w:rPr>
          <w:rFonts w:cs="Shruti"/>
          <w:i/>
          <w:iCs/>
          <w:color w:val="FF0000"/>
        </w:rPr>
        <w:t xml:space="preserve">test chemical that is negative for inducing transcriptional activation would not have a </w:t>
      </w:r>
      <w:r w:rsidR="003107DA" w:rsidRPr="00142D31">
        <w:rPr>
          <w:rFonts w:cs="Shruti"/>
          <w:i/>
          <w:iCs/>
          <w:color w:val="FF0000"/>
        </w:rPr>
        <w:t>PC</w:t>
      </w:r>
      <w:r w:rsidR="003107DA" w:rsidRPr="00142D31">
        <w:rPr>
          <w:rFonts w:cs="Shruti"/>
          <w:i/>
          <w:iCs/>
          <w:color w:val="FF0000"/>
          <w:vertAlign w:val="subscript"/>
        </w:rPr>
        <w:t>10</w:t>
      </w:r>
      <w:r w:rsidR="003107DA" w:rsidRPr="00892F14">
        <w:rPr>
          <w:rFonts w:cs="Shruti"/>
          <w:i/>
          <w:iCs/>
          <w:color w:val="FF0000"/>
        </w:rPr>
        <w:t xml:space="preserve"> </w:t>
      </w:r>
      <w:r w:rsidR="003107DA">
        <w:rPr>
          <w:rFonts w:cs="Shruti"/>
          <w:i/>
          <w:iCs/>
          <w:color w:val="FF0000"/>
        </w:rPr>
        <w:t>or</w:t>
      </w:r>
      <w:r w:rsidR="003107DA" w:rsidRPr="00142D31">
        <w:rPr>
          <w:rFonts w:cs="Shruti"/>
          <w:i/>
          <w:iCs/>
          <w:color w:val="FF0000"/>
        </w:rPr>
        <w:t xml:space="preserve"> PC</w:t>
      </w:r>
      <w:r w:rsidR="003107DA" w:rsidRPr="00142D31">
        <w:rPr>
          <w:rFonts w:cs="Shruti"/>
          <w:i/>
          <w:iCs/>
          <w:color w:val="FF0000"/>
          <w:vertAlign w:val="subscript"/>
        </w:rPr>
        <w:t>50</w:t>
      </w:r>
      <w:r w:rsidR="003107DA">
        <w:rPr>
          <w:rFonts w:cs="Shruti"/>
          <w:i/>
          <w:iCs/>
          <w:color w:val="FF0000"/>
        </w:rPr>
        <w:t>)</w:t>
      </w:r>
      <w:r w:rsidR="003107DA" w:rsidRPr="00142D31">
        <w:rPr>
          <w:rFonts w:cs="Shruti"/>
          <w:i/>
          <w:iCs/>
          <w:color w:val="FF0000"/>
        </w:rPr>
        <w:t>.</w:t>
      </w:r>
      <w:r w:rsidR="000F27D8">
        <w:rPr>
          <w:rFonts w:cs="Shruti"/>
          <w:i/>
          <w:iCs/>
          <w:color w:val="FF0000"/>
        </w:rPr>
        <w:t xml:space="preserve"> Include a graph for each run (2 or 3 runs) as depicted below in Figure 1.</w:t>
      </w:r>
    </w:p>
    <w:p w:rsidR="00DD5E4D" w:rsidRDefault="00DD5E4D" w:rsidP="009C1FF6">
      <w:pPr>
        <w:ind w:left="360" w:hanging="360"/>
        <w:rPr>
          <w:rFonts w:cs="Shruti"/>
          <w:iCs/>
          <w:highlight w:val="yellow"/>
        </w:rPr>
      </w:pPr>
    </w:p>
    <w:p w:rsidR="00DF26A3" w:rsidRDefault="00CF590F" w:rsidP="00DD5E4D">
      <w:pPr>
        <w:ind w:left="360"/>
        <w:rPr>
          <w:szCs w:val="20"/>
        </w:rPr>
      </w:pPr>
      <w:r w:rsidRPr="00DD5E4D">
        <w:rPr>
          <w:rFonts w:cs="Shruti"/>
          <w:iCs/>
        </w:rPr>
        <w:t xml:space="preserve">Relative (to the PC) transcriptional activation at each concentration of the test chemical during the </w:t>
      </w:r>
      <w:r w:rsidRPr="006B52B5">
        <w:rPr>
          <w:rFonts w:cs="Shruti"/>
          <w:iCs/>
          <w:color w:val="FF0000"/>
        </w:rPr>
        <w:t>[2 or 3]</w:t>
      </w:r>
      <w:r w:rsidRPr="00DD5E4D">
        <w:rPr>
          <w:rFonts w:cs="Shruti"/>
          <w:iCs/>
        </w:rPr>
        <w:t xml:space="preserve"> assay runs is presented in </w:t>
      </w:r>
      <w:r w:rsidR="00410DBD" w:rsidRPr="00DD5E4D">
        <w:rPr>
          <w:rFonts w:cs="Shruti"/>
          <w:iCs/>
        </w:rPr>
        <w:t xml:space="preserve">Table </w:t>
      </w:r>
      <w:r w:rsidR="00216043">
        <w:rPr>
          <w:rFonts w:cs="Shruti"/>
          <w:iCs/>
        </w:rPr>
        <w:t>5</w:t>
      </w:r>
      <w:r w:rsidRPr="00DD5E4D">
        <w:rPr>
          <w:rFonts w:cs="Shruti"/>
          <w:iCs/>
        </w:rPr>
        <w:t xml:space="preserve">, along with the mean of </w:t>
      </w:r>
      <w:r w:rsidRPr="006B52B5">
        <w:rPr>
          <w:rFonts w:cs="Shruti"/>
          <w:iCs/>
          <w:color w:val="FF0000"/>
        </w:rPr>
        <w:t>[both or all]</w:t>
      </w:r>
      <w:r w:rsidRPr="00DD5E4D">
        <w:rPr>
          <w:rFonts w:cs="Shruti"/>
          <w:iCs/>
        </w:rPr>
        <w:t xml:space="preserve"> of the runs.  </w:t>
      </w:r>
      <w:r w:rsidR="00EB19AA">
        <w:rPr>
          <w:rFonts w:cs="Shruti"/>
          <w:iCs/>
        </w:rPr>
        <w:t>The concentration-response curve</w:t>
      </w:r>
      <w:r w:rsidR="000F27D8">
        <w:rPr>
          <w:rFonts w:cs="Shruti"/>
          <w:iCs/>
        </w:rPr>
        <w:t>s</w:t>
      </w:r>
      <w:r w:rsidR="00EB19AA">
        <w:rPr>
          <w:rFonts w:cs="Shruti"/>
          <w:iCs/>
        </w:rPr>
        <w:t xml:space="preserve"> depicting </w:t>
      </w:r>
      <w:r w:rsidR="000F27D8">
        <w:rPr>
          <w:rFonts w:cs="Shruti"/>
          <w:iCs/>
        </w:rPr>
        <w:t xml:space="preserve">fold induction of </w:t>
      </w:r>
      <w:r w:rsidR="00EB19AA">
        <w:rPr>
          <w:rFonts w:cs="Shruti"/>
          <w:iCs/>
        </w:rPr>
        <w:t xml:space="preserve">relative transcriptional activation is presented in Figure 1 </w:t>
      </w:r>
      <w:r w:rsidR="000F27D8" w:rsidRPr="000F27D8">
        <w:rPr>
          <w:rFonts w:cs="Shruti"/>
          <w:iCs/>
          <w:color w:val="FF0000"/>
        </w:rPr>
        <w:t>(</w:t>
      </w:r>
      <w:r w:rsidR="000F27D8" w:rsidRPr="000F27D8">
        <w:rPr>
          <w:rFonts w:cs="Shruti"/>
          <w:i/>
          <w:iCs/>
          <w:color w:val="FF0000"/>
        </w:rPr>
        <w:t xml:space="preserve">Figure 2, </w:t>
      </w:r>
      <w:r w:rsidR="000F27D8">
        <w:rPr>
          <w:rFonts w:cs="Shruti"/>
          <w:i/>
          <w:iCs/>
          <w:color w:val="FF0000"/>
        </w:rPr>
        <w:t xml:space="preserve">and </w:t>
      </w:r>
      <w:r w:rsidR="000F27D8" w:rsidRPr="000F27D8">
        <w:rPr>
          <w:rFonts w:cs="Shruti"/>
          <w:i/>
          <w:iCs/>
          <w:color w:val="FF0000"/>
        </w:rPr>
        <w:t>Figure 3 if applicable</w:t>
      </w:r>
      <w:r w:rsidR="000F27D8" w:rsidRPr="000F27D8">
        <w:rPr>
          <w:rFonts w:cs="Shruti"/>
          <w:iCs/>
          <w:color w:val="FF0000"/>
        </w:rPr>
        <w:t>)</w:t>
      </w:r>
      <w:r w:rsidR="000F27D8">
        <w:rPr>
          <w:rFonts w:cs="Shruti"/>
          <w:iCs/>
        </w:rPr>
        <w:t xml:space="preserve"> </w:t>
      </w:r>
      <w:r w:rsidR="00EB19AA">
        <w:rPr>
          <w:rFonts w:cs="Shruti"/>
          <w:iCs/>
        </w:rPr>
        <w:t xml:space="preserve">below.  </w:t>
      </w:r>
      <w:r w:rsidRPr="00DD5E4D">
        <w:rPr>
          <w:rFonts w:cs="Shruti"/>
          <w:iCs/>
        </w:rPr>
        <w:t xml:space="preserve">The </w:t>
      </w:r>
      <w:r w:rsidR="00DD5E4D">
        <w:rPr>
          <w:rFonts w:cs="Shruti"/>
          <w:iCs/>
        </w:rPr>
        <w:t xml:space="preserve">mean </w:t>
      </w:r>
      <w:proofErr w:type="spellStart"/>
      <w:r w:rsidRPr="00DD5E4D">
        <w:rPr>
          <w:rFonts w:cs="Shruti"/>
          <w:iCs/>
        </w:rPr>
        <w:t>RPC</w:t>
      </w:r>
      <w:r w:rsidRPr="00DD5E4D">
        <w:rPr>
          <w:rFonts w:cs="Shruti"/>
          <w:iCs/>
          <w:vertAlign w:val="subscript"/>
        </w:rPr>
        <w:t>max</w:t>
      </w:r>
      <w:proofErr w:type="spellEnd"/>
      <w:r w:rsidR="00DD5E4D">
        <w:rPr>
          <w:rFonts w:cs="Shruti"/>
          <w:iCs/>
        </w:rPr>
        <w:t xml:space="preserve"> was </w:t>
      </w:r>
      <w:r w:rsidR="00DD5E4D" w:rsidRPr="006B52B5">
        <w:rPr>
          <w:rFonts w:cs="Shruti"/>
          <w:iCs/>
          <w:color w:val="FF0000"/>
        </w:rPr>
        <w:t>[#</w:t>
      </w:r>
      <w:proofErr w:type="gramStart"/>
      <w:r w:rsidR="00DD5E4D" w:rsidRPr="006B52B5">
        <w:rPr>
          <w:rFonts w:cs="Shruti"/>
          <w:iCs/>
          <w:color w:val="FF0000"/>
        </w:rPr>
        <w:t>]</w:t>
      </w:r>
      <w:r w:rsidR="00DD5E4D">
        <w:rPr>
          <w:rFonts w:cs="Shruti"/>
          <w:iCs/>
        </w:rPr>
        <w:t>%</w:t>
      </w:r>
      <w:proofErr w:type="gramEnd"/>
      <w:r w:rsidR="00DD5E4D">
        <w:rPr>
          <w:rFonts w:cs="Shruti"/>
          <w:iCs/>
        </w:rPr>
        <w:t xml:space="preserve">, and the associated </w:t>
      </w:r>
      <w:proofErr w:type="spellStart"/>
      <w:r w:rsidR="00DD5E4D" w:rsidRPr="00DD5E4D">
        <w:rPr>
          <w:rFonts w:cs="Shruti"/>
          <w:iCs/>
        </w:rPr>
        <w:t>PC</w:t>
      </w:r>
      <w:r w:rsidR="00DD5E4D" w:rsidRPr="00DD5E4D">
        <w:rPr>
          <w:rFonts w:cs="Shruti"/>
          <w:iCs/>
          <w:vertAlign w:val="subscript"/>
        </w:rPr>
        <w:t>max</w:t>
      </w:r>
      <w:proofErr w:type="spellEnd"/>
      <w:r w:rsidR="00DD5E4D">
        <w:rPr>
          <w:rFonts w:cs="Shruti"/>
          <w:iCs/>
        </w:rPr>
        <w:t xml:space="preserve"> was </w:t>
      </w:r>
      <w:r w:rsidR="00DD5E4D" w:rsidRPr="006B52B5">
        <w:rPr>
          <w:rFonts w:cs="Shruti"/>
          <w:iCs/>
          <w:color w:val="FF0000"/>
        </w:rPr>
        <w:t>[#]</w:t>
      </w:r>
      <w:r w:rsidR="00BB425E">
        <w:rPr>
          <w:rFonts w:cs="Shruti"/>
          <w:iCs/>
          <w:color w:val="FF0000"/>
        </w:rPr>
        <w:t xml:space="preserve"> </w:t>
      </w:r>
      <w:r w:rsidR="00DD5E4D">
        <w:rPr>
          <w:rFonts w:cs="Shruti"/>
          <w:iCs/>
        </w:rPr>
        <w:t>M</w:t>
      </w:r>
      <w:r w:rsidR="00EB19AA">
        <w:rPr>
          <w:rFonts w:cs="Shruti"/>
          <w:iCs/>
        </w:rPr>
        <w:t xml:space="preserve">.  Because the </w:t>
      </w:r>
      <w:proofErr w:type="spellStart"/>
      <w:r w:rsidR="00EB19AA">
        <w:rPr>
          <w:rFonts w:cs="Shruti"/>
          <w:bCs/>
        </w:rPr>
        <w:t>RPC</w:t>
      </w:r>
      <w:r w:rsidR="00EB19AA">
        <w:rPr>
          <w:rFonts w:cs="Shruti"/>
          <w:bCs/>
          <w:vertAlign w:val="subscript"/>
        </w:rPr>
        <w:t>Max</w:t>
      </w:r>
      <w:proofErr w:type="spellEnd"/>
      <w:r w:rsidR="00EB19AA">
        <w:rPr>
          <w:rFonts w:cs="Shruti"/>
          <w:bCs/>
        </w:rPr>
        <w:t xml:space="preserve"> ≥ </w:t>
      </w:r>
      <w:r w:rsidR="00EB19AA">
        <w:rPr>
          <w:rStyle w:val="purple"/>
        </w:rPr>
        <w:t>PC</w:t>
      </w:r>
      <w:r w:rsidR="00EB19AA" w:rsidRPr="007E7113">
        <w:rPr>
          <w:rStyle w:val="purple"/>
          <w:vertAlign w:val="subscript"/>
        </w:rPr>
        <w:t>10</w:t>
      </w:r>
      <w:r w:rsidR="00EB19AA">
        <w:rPr>
          <w:rStyle w:val="purple"/>
        </w:rPr>
        <w:t xml:space="preserve"> in </w:t>
      </w:r>
      <w:r w:rsidR="00213D2D" w:rsidRPr="006B52B5">
        <w:rPr>
          <w:rStyle w:val="purple"/>
          <w:color w:val="FF0000"/>
        </w:rPr>
        <w:t>[both or two of the</w:t>
      </w:r>
      <w:r w:rsidR="00EB19AA" w:rsidRPr="006B52B5">
        <w:rPr>
          <w:rStyle w:val="purple"/>
          <w:color w:val="FF0000"/>
        </w:rPr>
        <w:t xml:space="preserve"> three</w:t>
      </w:r>
      <w:r w:rsidR="00213D2D" w:rsidRPr="006B52B5">
        <w:rPr>
          <w:rStyle w:val="purple"/>
          <w:color w:val="FF0000"/>
        </w:rPr>
        <w:t>]</w:t>
      </w:r>
      <w:r w:rsidR="00EB19AA">
        <w:rPr>
          <w:rStyle w:val="purple"/>
        </w:rPr>
        <w:t xml:space="preserve"> runs</w:t>
      </w:r>
      <w:r w:rsidR="00DD5E4D">
        <w:rPr>
          <w:rFonts w:cs="Shruti"/>
          <w:iCs/>
        </w:rPr>
        <w:t xml:space="preserve">, </w:t>
      </w:r>
      <w:r w:rsidR="00EB19AA" w:rsidRPr="006B52B5">
        <w:rPr>
          <w:rFonts w:cs="Shruti"/>
          <w:iCs/>
          <w:color w:val="FF0000"/>
        </w:rPr>
        <w:t>[</w:t>
      </w:r>
      <w:r w:rsidR="006B52B5" w:rsidRPr="006B52B5">
        <w:rPr>
          <w:rFonts w:cs="Shruti"/>
          <w:iCs/>
          <w:color w:val="FF0000"/>
        </w:rPr>
        <w:t>chemical</w:t>
      </w:r>
      <w:r w:rsidR="00EB19AA" w:rsidRPr="006B52B5">
        <w:rPr>
          <w:rFonts w:cs="Shruti"/>
          <w:iCs/>
          <w:color w:val="FF0000"/>
        </w:rPr>
        <w:t xml:space="preserve">] </w:t>
      </w:r>
      <w:r w:rsidR="00EB19AA">
        <w:rPr>
          <w:rFonts w:cs="Shruti"/>
          <w:iCs/>
        </w:rPr>
        <w:t xml:space="preserve">was considered positive for estrogen receptor transcriptional </w:t>
      </w:r>
      <w:r w:rsidR="00EB19AA" w:rsidRPr="00C02753">
        <w:rPr>
          <w:rFonts w:cs="Shruti"/>
          <w:iCs/>
        </w:rPr>
        <w:t xml:space="preserve">activation.  </w:t>
      </w:r>
      <w:r w:rsidR="00C02753" w:rsidRPr="00C02753">
        <w:rPr>
          <w:rFonts w:cs="Shruti"/>
          <w:iCs/>
        </w:rPr>
        <w:t xml:space="preserve">The </w:t>
      </w:r>
      <w:r w:rsidR="00D61BEB">
        <w:rPr>
          <w:rStyle w:val="purple"/>
        </w:rPr>
        <w:t>PC</w:t>
      </w:r>
      <w:r w:rsidR="00D61BEB">
        <w:rPr>
          <w:rStyle w:val="purple"/>
          <w:vertAlign w:val="subscript"/>
        </w:rPr>
        <w:t>5</w:t>
      </w:r>
      <w:r w:rsidR="00D61BEB" w:rsidRPr="007E7113">
        <w:rPr>
          <w:rStyle w:val="purple"/>
          <w:vertAlign w:val="subscript"/>
        </w:rPr>
        <w:t>0</w:t>
      </w:r>
      <w:r w:rsidR="00D61BEB">
        <w:rPr>
          <w:rFonts w:cs="Shruti"/>
          <w:iCs/>
        </w:rPr>
        <w:t xml:space="preserve"> </w:t>
      </w:r>
      <w:r w:rsidR="00D61BEB" w:rsidRPr="00D61BEB">
        <w:rPr>
          <w:rFonts w:cs="Shruti"/>
          <w:iCs/>
        </w:rPr>
        <w:t xml:space="preserve">was </w:t>
      </w:r>
      <w:r w:rsidR="00D61BEB" w:rsidRPr="006B52B5">
        <w:rPr>
          <w:rFonts w:cs="Shruti"/>
          <w:iCs/>
          <w:color w:val="FF0000"/>
        </w:rPr>
        <w:t>[</w:t>
      </w:r>
      <w:r w:rsidR="00D61BEB" w:rsidRPr="006B52B5">
        <w:rPr>
          <w:color w:val="FF0000"/>
          <w:szCs w:val="20"/>
        </w:rPr>
        <w:t>10</w:t>
      </w:r>
      <w:r w:rsidR="00D61BEB" w:rsidRPr="006B52B5">
        <w:rPr>
          <w:color w:val="FF0000"/>
          <w:szCs w:val="20"/>
          <w:vertAlign w:val="superscript"/>
        </w:rPr>
        <w:t>-</w:t>
      </w:r>
      <w:r w:rsidR="00C60F8E">
        <w:rPr>
          <w:color w:val="FF0000"/>
          <w:szCs w:val="20"/>
          <w:vertAlign w:val="superscript"/>
        </w:rPr>
        <w:t>n</w:t>
      </w:r>
      <w:r w:rsidR="00D61BEB" w:rsidRPr="006B52B5">
        <w:rPr>
          <w:color w:val="FF0000"/>
          <w:sz w:val="20"/>
          <w:szCs w:val="20"/>
        </w:rPr>
        <w:t>]</w:t>
      </w:r>
      <w:r w:rsidR="00BB425E">
        <w:rPr>
          <w:color w:val="FF0000"/>
          <w:sz w:val="20"/>
          <w:szCs w:val="20"/>
        </w:rPr>
        <w:t xml:space="preserve"> </w:t>
      </w:r>
      <w:r w:rsidR="00D61BEB" w:rsidRPr="00D61BEB">
        <w:rPr>
          <w:szCs w:val="20"/>
        </w:rPr>
        <w:t>M</w:t>
      </w:r>
      <w:r w:rsidR="0013362D">
        <w:rPr>
          <w:szCs w:val="20"/>
        </w:rPr>
        <w:t>.</w:t>
      </w:r>
    </w:p>
    <w:p w:rsidR="00EE22EF" w:rsidRDefault="00EE22EF" w:rsidP="00DD5E4D">
      <w:pPr>
        <w:ind w:left="360"/>
        <w:rPr>
          <w:i/>
          <w:color w:val="FF0000"/>
          <w:szCs w:val="20"/>
        </w:rPr>
      </w:pPr>
    </w:p>
    <w:p w:rsidR="00EE22EF" w:rsidRDefault="00213D2D" w:rsidP="00DD5E4D">
      <w:pPr>
        <w:ind w:left="360"/>
        <w:rPr>
          <w:i/>
          <w:color w:val="FF0000"/>
          <w:szCs w:val="20"/>
        </w:rPr>
      </w:pPr>
      <w:r w:rsidRPr="00AB1F7F">
        <w:rPr>
          <w:i/>
          <w:color w:val="FF0000"/>
          <w:szCs w:val="20"/>
        </w:rPr>
        <w:t>An example of a negati</w:t>
      </w:r>
      <w:r w:rsidR="00AB1F7F" w:rsidRPr="00AB1F7F">
        <w:rPr>
          <w:i/>
          <w:color w:val="FF0000"/>
          <w:szCs w:val="20"/>
        </w:rPr>
        <w:t>ve response may read as follows</w:t>
      </w:r>
      <w:r w:rsidR="00EE22EF">
        <w:rPr>
          <w:i/>
          <w:color w:val="FF0000"/>
          <w:szCs w:val="20"/>
        </w:rPr>
        <w:t>:</w:t>
      </w:r>
    </w:p>
    <w:p w:rsidR="00EE22EF" w:rsidRDefault="00EE22EF" w:rsidP="00DD5E4D">
      <w:pPr>
        <w:ind w:left="360"/>
        <w:rPr>
          <w:i/>
          <w:color w:val="FF0000"/>
          <w:szCs w:val="20"/>
        </w:rPr>
      </w:pPr>
    </w:p>
    <w:p w:rsidR="00213D2D" w:rsidRPr="00D61BEB" w:rsidRDefault="00AB1F7F" w:rsidP="00DD5E4D">
      <w:pPr>
        <w:ind w:left="360"/>
        <w:rPr>
          <w:rFonts w:cs="Shruti"/>
          <w:iCs/>
        </w:rPr>
      </w:pPr>
      <w:r>
        <w:rPr>
          <w:rFonts w:cs="Shruti"/>
          <w:iCs/>
        </w:rPr>
        <w:t xml:space="preserve">Because the </w:t>
      </w:r>
      <w:proofErr w:type="spellStart"/>
      <w:r>
        <w:rPr>
          <w:rFonts w:cs="Shruti"/>
          <w:bCs/>
        </w:rPr>
        <w:t>RPC</w:t>
      </w:r>
      <w:r>
        <w:rPr>
          <w:rFonts w:cs="Shruti"/>
          <w:bCs/>
          <w:vertAlign w:val="subscript"/>
        </w:rPr>
        <w:t>Max</w:t>
      </w:r>
      <w:proofErr w:type="spellEnd"/>
      <w:r>
        <w:rPr>
          <w:rFonts w:cs="Shruti"/>
          <w:bCs/>
        </w:rPr>
        <w:t xml:space="preserve"> &lt; </w:t>
      </w:r>
      <w:r>
        <w:rPr>
          <w:rStyle w:val="purple"/>
        </w:rPr>
        <w:t>PC</w:t>
      </w:r>
      <w:r w:rsidRPr="007E7113">
        <w:rPr>
          <w:rStyle w:val="purple"/>
          <w:vertAlign w:val="subscript"/>
        </w:rPr>
        <w:t>10</w:t>
      </w:r>
      <w:r>
        <w:rPr>
          <w:rStyle w:val="purple"/>
        </w:rPr>
        <w:t xml:space="preserve"> in </w:t>
      </w:r>
      <w:r w:rsidRPr="006B52B5">
        <w:rPr>
          <w:rStyle w:val="purple"/>
          <w:color w:val="FF0000"/>
        </w:rPr>
        <w:t>[two of the three or all]</w:t>
      </w:r>
      <w:r>
        <w:rPr>
          <w:rStyle w:val="purple"/>
        </w:rPr>
        <w:t xml:space="preserve"> runs</w:t>
      </w:r>
      <w:r>
        <w:rPr>
          <w:rFonts w:cs="Shruti"/>
          <w:iCs/>
        </w:rPr>
        <w:t xml:space="preserve">, </w:t>
      </w:r>
      <w:r w:rsidRPr="006B52B5">
        <w:rPr>
          <w:rFonts w:cs="Shruti"/>
          <w:iCs/>
          <w:color w:val="FF0000"/>
        </w:rPr>
        <w:t>[test material]</w:t>
      </w:r>
      <w:r>
        <w:rPr>
          <w:rFonts w:cs="Shruti"/>
          <w:iCs/>
        </w:rPr>
        <w:t xml:space="preserve"> was considered negative for estrogen receptor transcriptional activation</w:t>
      </w:r>
      <w:r w:rsidR="00E80B91">
        <w:rPr>
          <w:rFonts w:cs="Shruti"/>
          <w:iCs/>
        </w:rPr>
        <w:t xml:space="preserve"> in this test system</w:t>
      </w:r>
      <w:r>
        <w:rPr>
          <w:rFonts w:cs="Shruti"/>
          <w:iCs/>
        </w:rPr>
        <w:t>.</w:t>
      </w:r>
    </w:p>
    <w:p w:rsidR="00892F14" w:rsidRPr="00D61BEB" w:rsidRDefault="00892F14" w:rsidP="00892F14">
      <w:pPr>
        <w:keepNext/>
        <w:keepLines/>
        <w:ind w:left="360"/>
        <w:rPr>
          <w:rFonts w:cs="Shruti"/>
          <w:bCs/>
          <w:sz w:val="18"/>
          <w:szCs w:val="18"/>
        </w:rPr>
      </w:pPr>
    </w:p>
    <w:p w:rsidR="009B22F4" w:rsidRDefault="009B22F4" w:rsidP="00892F14">
      <w:pPr>
        <w:keepNext/>
        <w:keepLines/>
        <w:ind w:left="360"/>
        <w:rPr>
          <w:rFonts w:cs="Shruti"/>
          <w:bCs/>
          <w:sz w:val="18"/>
          <w:szCs w:val="18"/>
        </w:rPr>
      </w:pPr>
    </w:p>
    <w:p w:rsidR="00892F14" w:rsidRDefault="00892F14" w:rsidP="009C1FF6">
      <w:pPr>
        <w:ind w:left="360"/>
        <w:rPr>
          <w:rFonts w:cs="Shruti"/>
          <w:bCs/>
        </w:rPr>
      </w:pPr>
    </w:p>
    <w:p w:rsidR="006B52B5" w:rsidRDefault="006B52B5" w:rsidP="009C1FF6">
      <w:pPr>
        <w:ind w:left="360"/>
        <w:rPr>
          <w:rFonts w:cs="Shruti"/>
          <w:bCs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350"/>
        <w:gridCol w:w="1050"/>
        <w:gridCol w:w="1050"/>
        <w:gridCol w:w="1050"/>
        <w:gridCol w:w="1050"/>
        <w:gridCol w:w="1050"/>
        <w:gridCol w:w="1050"/>
      </w:tblGrid>
      <w:tr w:rsidR="00A357C5" w:rsidRPr="0093517D" w:rsidTr="00E80B91">
        <w:trPr>
          <w:trHeight w:val="285"/>
        </w:trPr>
        <w:tc>
          <w:tcPr>
            <w:tcW w:w="7650" w:type="dxa"/>
            <w:gridSpan w:val="7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357C5" w:rsidRPr="00D80617" w:rsidRDefault="00A357C5" w:rsidP="007C0811">
            <w:pPr>
              <w:keepNext/>
              <w:keepLines/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Table 5</w:t>
            </w:r>
            <w:r w:rsidRPr="0093517D">
              <w:rPr>
                <w:b/>
                <w:bCs/>
                <w:sz w:val="20"/>
                <w:szCs w:val="20"/>
              </w:rPr>
              <w:t>.  Relative Trans</w:t>
            </w:r>
            <w:r>
              <w:rPr>
                <w:b/>
                <w:bCs/>
                <w:sz w:val="20"/>
                <w:szCs w:val="20"/>
              </w:rPr>
              <w:t>cription</w:t>
            </w:r>
            <w:r w:rsidRPr="0093517D">
              <w:rPr>
                <w:b/>
                <w:bCs/>
                <w:sz w:val="20"/>
                <w:szCs w:val="20"/>
              </w:rPr>
              <w:t xml:space="preserve">al Activation (RTA) of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B52B5">
              <w:rPr>
                <w:b/>
                <w:bCs/>
                <w:color w:val="FF0000"/>
                <w:sz w:val="20"/>
                <w:szCs w:val="20"/>
              </w:rPr>
              <w:t>[chemical]</w:t>
            </w:r>
            <w:r>
              <w:rPr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A357C5" w:rsidRPr="0093517D" w:rsidTr="00E80B91">
        <w:trPr>
          <w:trHeight w:val="270"/>
        </w:trPr>
        <w:tc>
          <w:tcPr>
            <w:tcW w:w="1350" w:type="dxa"/>
            <w:tcBorders>
              <w:top w:val="nil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3517D">
              <w:rPr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6300" w:type="dxa"/>
            <w:gridSpan w:val="6"/>
            <w:tcBorders>
              <w:top w:val="double" w:sz="6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7C081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3517D">
              <w:rPr>
                <w:b/>
                <w:bCs/>
                <w:sz w:val="20"/>
                <w:szCs w:val="20"/>
              </w:rPr>
              <w:t>RTA (mean ± SD)</w:t>
            </w:r>
            <w:r>
              <w:rPr>
                <w:b/>
                <w:bCs/>
                <w:sz w:val="20"/>
                <w:szCs w:val="20"/>
              </w:rPr>
              <w:t>; % of Positive Control</w:t>
            </w:r>
            <w:r w:rsidR="00E80B91">
              <w:rPr>
                <w:b/>
                <w:bCs/>
                <w:sz w:val="20"/>
                <w:szCs w:val="20"/>
              </w:rPr>
              <w:t xml:space="preserve"> (PC)</w:t>
            </w:r>
          </w:p>
        </w:tc>
      </w:tr>
      <w:tr w:rsidR="007C0811" w:rsidRPr="0093517D" w:rsidTr="00E80B91">
        <w:trPr>
          <w:trHeight w:val="270"/>
        </w:trPr>
        <w:tc>
          <w:tcPr>
            <w:tcW w:w="13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3517D">
              <w:rPr>
                <w:b/>
                <w:bCs/>
                <w:sz w:val="20"/>
                <w:szCs w:val="20"/>
              </w:rPr>
              <w:t>Run 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3517D">
              <w:rPr>
                <w:b/>
                <w:bCs/>
                <w:sz w:val="20"/>
                <w:szCs w:val="20"/>
              </w:rPr>
              <w:t>Run 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3517D">
              <w:rPr>
                <w:b/>
                <w:bCs/>
                <w:sz w:val="20"/>
                <w:szCs w:val="20"/>
              </w:rPr>
              <w:t>Run 3</w:t>
            </w:r>
          </w:p>
        </w:tc>
      </w:tr>
      <w:tr w:rsidR="007C0811" w:rsidRPr="0093517D" w:rsidTr="00E80B91">
        <w:trPr>
          <w:trHeight w:val="270"/>
        </w:trPr>
        <w:tc>
          <w:tcPr>
            <w:tcW w:w="13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3517D">
              <w:rPr>
                <w:b/>
                <w:bCs/>
                <w:sz w:val="20"/>
                <w:szCs w:val="20"/>
              </w:rPr>
              <w:t xml:space="preserve">Conc. </w:t>
            </w:r>
            <w:r>
              <w:rPr>
                <w:b/>
                <w:bCs/>
                <w:sz w:val="20"/>
                <w:szCs w:val="20"/>
              </w:rPr>
              <w:t>(M</w:t>
            </w:r>
            <w:r w:rsidRPr="0093517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SD</w:t>
            </w:r>
          </w:p>
        </w:tc>
      </w:tr>
      <w:tr w:rsidR="00A357C5" w:rsidRPr="0093517D" w:rsidTr="00E80B91">
        <w:trPr>
          <w:trHeight w:val="270"/>
        </w:trPr>
        <w:tc>
          <w:tcPr>
            <w:tcW w:w="1350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C5" w:rsidRPr="006B52B5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color w:val="FF0000"/>
                <w:sz w:val="20"/>
                <w:szCs w:val="20"/>
              </w:rPr>
            </w:pPr>
            <w:r w:rsidRPr="006B52B5">
              <w:rPr>
                <w:color w:val="FF0000"/>
                <w:sz w:val="20"/>
                <w:szCs w:val="20"/>
              </w:rPr>
              <w:t>[10</w:t>
            </w:r>
            <w:r w:rsidRPr="006B52B5">
              <w:rPr>
                <w:color w:val="FF0000"/>
                <w:sz w:val="20"/>
                <w:szCs w:val="20"/>
                <w:vertAlign w:val="superscript"/>
              </w:rPr>
              <w:t>-5</w:t>
            </w:r>
            <w:r w:rsidRPr="006B52B5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A357C5" w:rsidRPr="0093517D" w:rsidTr="00E80B91">
        <w:trPr>
          <w:trHeight w:val="270"/>
        </w:trPr>
        <w:tc>
          <w:tcPr>
            <w:tcW w:w="13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C5" w:rsidRPr="006B52B5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color w:val="FF0000"/>
                <w:sz w:val="20"/>
                <w:szCs w:val="20"/>
              </w:rPr>
            </w:pPr>
            <w:r w:rsidRPr="006B52B5">
              <w:rPr>
                <w:color w:val="FF0000"/>
                <w:sz w:val="20"/>
                <w:szCs w:val="20"/>
              </w:rPr>
              <w:t>[10</w:t>
            </w:r>
            <w:r w:rsidRPr="006B52B5">
              <w:rPr>
                <w:color w:val="FF0000"/>
                <w:sz w:val="20"/>
                <w:szCs w:val="20"/>
                <w:vertAlign w:val="superscript"/>
              </w:rPr>
              <w:t>-6</w:t>
            </w:r>
            <w:r w:rsidRPr="006B52B5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A357C5" w:rsidRPr="0093517D" w:rsidTr="00E80B91">
        <w:trPr>
          <w:trHeight w:val="255"/>
        </w:trPr>
        <w:tc>
          <w:tcPr>
            <w:tcW w:w="13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C5" w:rsidRPr="006B52B5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color w:val="FF0000"/>
                <w:sz w:val="20"/>
                <w:szCs w:val="20"/>
              </w:rPr>
            </w:pPr>
            <w:r w:rsidRPr="006B52B5">
              <w:rPr>
                <w:color w:val="FF0000"/>
                <w:sz w:val="20"/>
                <w:szCs w:val="20"/>
              </w:rPr>
              <w:t>[10</w:t>
            </w:r>
            <w:r w:rsidRPr="006B52B5">
              <w:rPr>
                <w:color w:val="FF0000"/>
                <w:sz w:val="20"/>
                <w:szCs w:val="20"/>
                <w:vertAlign w:val="superscript"/>
              </w:rPr>
              <w:t>-7</w:t>
            </w:r>
            <w:r w:rsidRPr="006B52B5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A357C5" w:rsidRPr="0093517D" w:rsidTr="00E80B91">
        <w:trPr>
          <w:trHeight w:val="255"/>
        </w:trPr>
        <w:tc>
          <w:tcPr>
            <w:tcW w:w="13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C5" w:rsidRPr="006B52B5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color w:val="FF0000"/>
                <w:sz w:val="20"/>
                <w:szCs w:val="20"/>
              </w:rPr>
            </w:pPr>
            <w:r w:rsidRPr="006B52B5">
              <w:rPr>
                <w:color w:val="FF0000"/>
                <w:sz w:val="20"/>
                <w:szCs w:val="20"/>
              </w:rPr>
              <w:t>[10</w:t>
            </w:r>
            <w:r w:rsidRPr="006B52B5">
              <w:rPr>
                <w:color w:val="FF0000"/>
                <w:sz w:val="20"/>
                <w:szCs w:val="20"/>
                <w:vertAlign w:val="superscript"/>
              </w:rPr>
              <w:t>-8</w:t>
            </w:r>
            <w:r w:rsidRPr="006B52B5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A357C5" w:rsidRPr="0093517D" w:rsidTr="00E80B91">
        <w:trPr>
          <w:trHeight w:val="255"/>
        </w:trPr>
        <w:tc>
          <w:tcPr>
            <w:tcW w:w="13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C5" w:rsidRPr="006B52B5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color w:val="FF0000"/>
                <w:sz w:val="20"/>
                <w:szCs w:val="20"/>
              </w:rPr>
            </w:pPr>
            <w:r w:rsidRPr="006B52B5">
              <w:rPr>
                <w:color w:val="FF0000"/>
                <w:sz w:val="20"/>
                <w:szCs w:val="20"/>
              </w:rPr>
              <w:t>[10</w:t>
            </w:r>
            <w:r w:rsidRPr="006B52B5">
              <w:rPr>
                <w:color w:val="FF0000"/>
                <w:sz w:val="20"/>
                <w:szCs w:val="20"/>
                <w:vertAlign w:val="superscript"/>
              </w:rPr>
              <w:t>-9</w:t>
            </w:r>
            <w:r w:rsidRPr="006B52B5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A357C5" w:rsidRPr="0093517D" w:rsidTr="00E80B91">
        <w:trPr>
          <w:trHeight w:val="255"/>
        </w:trPr>
        <w:tc>
          <w:tcPr>
            <w:tcW w:w="13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C5" w:rsidRPr="006B52B5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color w:val="FF0000"/>
                <w:sz w:val="20"/>
                <w:szCs w:val="20"/>
              </w:rPr>
            </w:pPr>
            <w:r w:rsidRPr="006B52B5">
              <w:rPr>
                <w:color w:val="FF0000"/>
                <w:sz w:val="20"/>
                <w:szCs w:val="20"/>
              </w:rPr>
              <w:t>[10</w:t>
            </w:r>
            <w:r w:rsidRPr="006B52B5">
              <w:rPr>
                <w:color w:val="FF0000"/>
                <w:sz w:val="20"/>
                <w:szCs w:val="20"/>
                <w:vertAlign w:val="superscript"/>
              </w:rPr>
              <w:t>-10</w:t>
            </w:r>
            <w:r w:rsidRPr="006B52B5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A357C5" w:rsidRPr="0093517D" w:rsidTr="00E80B91">
        <w:trPr>
          <w:trHeight w:val="270"/>
        </w:trPr>
        <w:tc>
          <w:tcPr>
            <w:tcW w:w="1350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C5" w:rsidRPr="006B52B5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color w:val="FF0000"/>
                <w:sz w:val="20"/>
                <w:szCs w:val="20"/>
              </w:rPr>
            </w:pPr>
            <w:r w:rsidRPr="006B52B5">
              <w:rPr>
                <w:color w:val="FF0000"/>
                <w:sz w:val="20"/>
                <w:szCs w:val="20"/>
              </w:rPr>
              <w:t>[10</w:t>
            </w:r>
            <w:r w:rsidRPr="006B52B5">
              <w:rPr>
                <w:color w:val="FF0000"/>
                <w:sz w:val="20"/>
                <w:szCs w:val="20"/>
                <w:vertAlign w:val="superscript"/>
              </w:rPr>
              <w:t>-11</w:t>
            </w:r>
            <w:r w:rsidRPr="006B52B5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57C5" w:rsidRPr="0093517D" w:rsidRDefault="00A357C5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7C0811" w:rsidRPr="0093517D" w:rsidTr="00E80B91">
        <w:trPr>
          <w:trHeight w:val="255"/>
        </w:trPr>
        <w:tc>
          <w:tcPr>
            <w:tcW w:w="135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1" w:rsidRPr="00537A9E" w:rsidRDefault="007C0811" w:rsidP="00E80B91">
            <w:pPr>
              <w:keepNext/>
              <w:keepLines/>
              <w:widowControl/>
              <w:autoSpaceDE/>
              <w:autoSpaceDN/>
              <w:adjustRightInd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Log </w:t>
            </w:r>
            <w:r w:rsidRPr="0093517D">
              <w:rPr>
                <w:b/>
                <w:sz w:val="20"/>
                <w:szCs w:val="20"/>
              </w:rPr>
              <w:t>EC</w:t>
            </w:r>
            <w:r w:rsidRPr="0093517D">
              <w:rPr>
                <w:b/>
                <w:sz w:val="20"/>
                <w:szCs w:val="20"/>
                <w:vertAlign w:val="subscript"/>
              </w:rPr>
              <w:t>50</w:t>
            </w:r>
            <w:r>
              <w:rPr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11" w:rsidRPr="00537A9E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7C0811" w:rsidRPr="0093517D" w:rsidTr="00E80B91">
        <w:trPr>
          <w:trHeight w:val="255"/>
        </w:trPr>
        <w:tc>
          <w:tcPr>
            <w:tcW w:w="13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1" w:rsidRPr="00537A9E" w:rsidRDefault="007C0811" w:rsidP="00E80B91">
            <w:pPr>
              <w:keepNext/>
              <w:keepLines/>
              <w:widowControl/>
              <w:autoSpaceDE/>
              <w:autoSpaceDN/>
              <w:adjustRightInd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Hill </w:t>
            </w:r>
            <w:proofErr w:type="spellStart"/>
            <w:r>
              <w:rPr>
                <w:b/>
                <w:sz w:val="20"/>
                <w:szCs w:val="20"/>
              </w:rPr>
              <w:t>Slope</w:t>
            </w:r>
            <w:r>
              <w:rPr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11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11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0811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7C0811" w:rsidRPr="0093517D" w:rsidTr="00E80B91">
        <w:trPr>
          <w:trHeight w:val="255"/>
        </w:trPr>
        <w:tc>
          <w:tcPr>
            <w:tcW w:w="13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proofErr w:type="spellStart"/>
            <w:r w:rsidRPr="0093517D">
              <w:rPr>
                <w:b/>
                <w:sz w:val="20"/>
                <w:szCs w:val="20"/>
              </w:rPr>
              <w:t>RPC</w:t>
            </w:r>
            <w:r w:rsidRPr="0093517D">
              <w:rPr>
                <w:b/>
                <w:sz w:val="20"/>
                <w:szCs w:val="20"/>
                <w:vertAlign w:val="subscript"/>
              </w:rPr>
              <w:t>max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7C0811" w:rsidRPr="0093517D" w:rsidTr="00E80B91">
        <w:trPr>
          <w:trHeight w:val="255"/>
        </w:trPr>
        <w:tc>
          <w:tcPr>
            <w:tcW w:w="13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proofErr w:type="spellStart"/>
            <w:r w:rsidRPr="0093517D">
              <w:rPr>
                <w:b/>
                <w:sz w:val="20"/>
                <w:szCs w:val="20"/>
              </w:rPr>
              <w:t>PC</w:t>
            </w:r>
            <w:r w:rsidRPr="0093517D">
              <w:rPr>
                <w:b/>
                <w:sz w:val="20"/>
                <w:szCs w:val="20"/>
                <w:vertAlign w:val="subscript"/>
              </w:rPr>
              <w:t>max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7C0811" w:rsidRPr="0093517D" w:rsidTr="00E80B91">
        <w:trPr>
          <w:trHeight w:val="255"/>
        </w:trPr>
        <w:tc>
          <w:tcPr>
            <w:tcW w:w="13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93517D">
              <w:rPr>
                <w:b/>
                <w:sz w:val="20"/>
                <w:szCs w:val="20"/>
              </w:rPr>
              <w:t>PC</w:t>
            </w:r>
            <w:r w:rsidRPr="0093517D">
              <w:rPr>
                <w:b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7C0811" w:rsidRPr="0093517D" w:rsidTr="00E80B91">
        <w:trPr>
          <w:trHeight w:val="270"/>
        </w:trPr>
        <w:tc>
          <w:tcPr>
            <w:tcW w:w="13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1" w:rsidRPr="0093517D" w:rsidRDefault="007C0811" w:rsidP="00E80B91">
            <w:pPr>
              <w:keepNext/>
              <w:keepLines/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93517D">
              <w:rPr>
                <w:b/>
                <w:sz w:val="20"/>
                <w:szCs w:val="20"/>
              </w:rPr>
              <w:t>PC</w:t>
            </w:r>
            <w:r w:rsidRPr="0093517D">
              <w:rPr>
                <w:b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11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11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0811" w:rsidRDefault="007C0811" w:rsidP="00E80B91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</w:tbl>
    <w:p w:rsidR="007C0811" w:rsidRPr="007C0811" w:rsidRDefault="007C0811" w:rsidP="007C0811">
      <w:pPr>
        <w:keepNext/>
        <w:keepLines/>
        <w:tabs>
          <w:tab w:val="left" w:pos="720"/>
        </w:tabs>
        <w:ind w:left="720" w:hanging="360"/>
        <w:rPr>
          <w:rFonts w:cs="Shruti"/>
          <w:i/>
          <w:iCs/>
          <w:color w:val="FF0000"/>
          <w:sz w:val="18"/>
          <w:szCs w:val="18"/>
        </w:rPr>
      </w:pPr>
      <w:proofErr w:type="gramStart"/>
      <w:r w:rsidRPr="007C0811">
        <w:rPr>
          <w:rFonts w:cs="Shruti"/>
          <w:bCs/>
          <w:sz w:val="18"/>
          <w:szCs w:val="18"/>
        </w:rPr>
        <w:t>a</w:t>
      </w:r>
      <w:proofErr w:type="gramEnd"/>
      <w:r w:rsidRPr="007C0811">
        <w:rPr>
          <w:rFonts w:cs="Shruti"/>
          <w:bCs/>
          <w:sz w:val="18"/>
          <w:szCs w:val="18"/>
        </w:rPr>
        <w:tab/>
        <w:t xml:space="preserve">Data were obtained from page </w:t>
      </w:r>
      <w:r w:rsidRPr="007C0811">
        <w:rPr>
          <w:rFonts w:cs="Shruti"/>
          <w:bCs/>
          <w:color w:val="FF0000"/>
          <w:sz w:val="18"/>
          <w:szCs w:val="18"/>
        </w:rPr>
        <w:t>[</w:t>
      </w:r>
      <w:r>
        <w:rPr>
          <w:rFonts w:cs="Shruti"/>
          <w:bCs/>
          <w:color w:val="FF0000"/>
          <w:sz w:val="18"/>
          <w:szCs w:val="18"/>
        </w:rPr>
        <w:t>#</w:t>
      </w:r>
      <w:r w:rsidRPr="007C0811">
        <w:rPr>
          <w:rFonts w:cs="Shruti"/>
          <w:bCs/>
          <w:color w:val="FF0000"/>
          <w:sz w:val="18"/>
          <w:szCs w:val="18"/>
        </w:rPr>
        <w:t>]</w:t>
      </w:r>
      <w:r w:rsidRPr="007C0811">
        <w:rPr>
          <w:rFonts w:cs="Shruti"/>
          <w:bCs/>
          <w:sz w:val="18"/>
          <w:szCs w:val="18"/>
        </w:rPr>
        <w:t xml:space="preserve"> of the study report.  </w:t>
      </w:r>
      <w:r w:rsidRPr="007C0811">
        <w:rPr>
          <w:rFonts w:cs="Shruti"/>
          <w:i/>
          <w:iCs/>
          <w:color w:val="FF0000"/>
          <w:sz w:val="18"/>
          <w:szCs w:val="18"/>
        </w:rPr>
        <w:t>Include if 3 runs were conducted.  Delete third column if only two runs were conducted.</w:t>
      </w:r>
    </w:p>
    <w:p w:rsidR="007C0811" w:rsidRPr="007C0811" w:rsidRDefault="007C0811" w:rsidP="007C0811">
      <w:pPr>
        <w:ind w:left="360"/>
        <w:rPr>
          <w:rFonts w:cs="Shruti"/>
          <w:bCs/>
          <w:sz w:val="18"/>
          <w:szCs w:val="18"/>
        </w:rPr>
      </w:pPr>
      <w:proofErr w:type="gramStart"/>
      <w:r>
        <w:rPr>
          <w:rFonts w:cs="Shruti"/>
          <w:bCs/>
          <w:sz w:val="18"/>
          <w:szCs w:val="18"/>
        </w:rPr>
        <w:t>b</w:t>
      </w:r>
      <w:proofErr w:type="gramEnd"/>
      <w:r w:rsidRPr="007C0811">
        <w:rPr>
          <w:rFonts w:cs="Shruti"/>
          <w:bCs/>
          <w:sz w:val="18"/>
          <w:szCs w:val="18"/>
        </w:rPr>
        <w:t xml:space="preserve">     Report if appropriate  </w:t>
      </w:r>
    </w:p>
    <w:p w:rsidR="007C0811" w:rsidRPr="007C0811" w:rsidRDefault="007C0811" w:rsidP="007C0811">
      <w:pPr>
        <w:ind w:left="360"/>
        <w:rPr>
          <w:rFonts w:cs="Shruti"/>
          <w:bCs/>
          <w:sz w:val="18"/>
          <w:szCs w:val="18"/>
        </w:rPr>
      </w:pPr>
      <w:r w:rsidRPr="007C0811">
        <w:rPr>
          <w:rFonts w:cs="Shruti"/>
          <w:bCs/>
          <w:sz w:val="18"/>
          <w:szCs w:val="18"/>
        </w:rPr>
        <w:t xml:space="preserve"> </w:t>
      </w:r>
      <w:r>
        <w:rPr>
          <w:rFonts w:cs="Shruti"/>
          <w:bCs/>
          <w:sz w:val="18"/>
          <w:szCs w:val="18"/>
        </w:rPr>
        <w:t>N</w:t>
      </w:r>
      <w:r w:rsidRPr="007C0811">
        <w:rPr>
          <w:rFonts w:cs="Shruti"/>
          <w:bCs/>
          <w:sz w:val="18"/>
          <w:szCs w:val="18"/>
        </w:rPr>
        <w:t>A= Not Applicable</w:t>
      </w:r>
    </w:p>
    <w:p w:rsidR="006B52B5" w:rsidRDefault="006B52B5" w:rsidP="009C1FF6">
      <w:pPr>
        <w:ind w:left="360"/>
        <w:rPr>
          <w:rFonts w:cs="Shruti"/>
          <w:bCs/>
        </w:rPr>
      </w:pPr>
    </w:p>
    <w:p w:rsidR="00FC199E" w:rsidRDefault="00FC199E" w:rsidP="009C1FF6">
      <w:pPr>
        <w:ind w:left="360"/>
        <w:rPr>
          <w:rFonts w:cs="Shruti"/>
          <w:bCs/>
        </w:rPr>
      </w:pPr>
    </w:p>
    <w:p w:rsidR="00FC199E" w:rsidRDefault="00FC199E" w:rsidP="009C1FF6">
      <w:pPr>
        <w:ind w:left="360"/>
        <w:rPr>
          <w:rFonts w:cs="Shruti"/>
          <w:bCs/>
        </w:rPr>
      </w:pPr>
    </w:p>
    <w:p w:rsidR="00FC199E" w:rsidRPr="0064421D" w:rsidRDefault="00FC199E" w:rsidP="00FC199E">
      <w:pPr>
        <w:keepNext/>
        <w:keepLines/>
        <w:ind w:left="360"/>
        <w:rPr>
          <w:rFonts w:cs="Shruti"/>
          <w:b/>
          <w:bCs/>
          <w:sz w:val="20"/>
          <w:szCs w:val="20"/>
        </w:rPr>
      </w:pPr>
      <w:proofErr w:type="gramStart"/>
      <w:r w:rsidRPr="0064421D">
        <w:rPr>
          <w:rFonts w:cs="Shruti"/>
          <w:b/>
          <w:bCs/>
          <w:sz w:val="20"/>
          <w:szCs w:val="20"/>
        </w:rPr>
        <w:t>Figure 1.</w:t>
      </w:r>
      <w:proofErr w:type="gramEnd"/>
      <w:r w:rsidRPr="0064421D">
        <w:rPr>
          <w:rFonts w:cs="Shruti"/>
          <w:b/>
          <w:bCs/>
          <w:sz w:val="20"/>
          <w:szCs w:val="20"/>
        </w:rPr>
        <w:t xml:space="preserve">  </w:t>
      </w:r>
      <w:r>
        <w:rPr>
          <w:rFonts w:cs="Shruti"/>
          <w:b/>
          <w:bCs/>
          <w:sz w:val="20"/>
          <w:szCs w:val="20"/>
        </w:rPr>
        <w:t xml:space="preserve">Fold Induction of </w:t>
      </w:r>
      <w:r w:rsidRPr="0064421D">
        <w:rPr>
          <w:rFonts w:cs="Shruti"/>
          <w:b/>
          <w:bCs/>
          <w:sz w:val="20"/>
          <w:szCs w:val="20"/>
        </w:rPr>
        <w:t xml:space="preserve">Relative Transcription Activation (RTA) of </w:t>
      </w:r>
      <w:r w:rsidRPr="00A357C5">
        <w:rPr>
          <w:rFonts w:cs="Shruti"/>
          <w:b/>
          <w:bCs/>
          <w:color w:val="FF0000"/>
          <w:sz w:val="20"/>
          <w:szCs w:val="20"/>
        </w:rPr>
        <w:t>[chemical]</w:t>
      </w:r>
      <w:r w:rsidRPr="0064421D">
        <w:rPr>
          <w:rFonts w:cs="Shruti"/>
          <w:b/>
          <w:bCs/>
          <w:sz w:val="20"/>
          <w:szCs w:val="20"/>
        </w:rPr>
        <w:t xml:space="preserve"> compared to the Positive Control.</w:t>
      </w:r>
    </w:p>
    <w:p w:rsidR="00FC199E" w:rsidRDefault="009C38BE" w:rsidP="009C1FF6">
      <w:pPr>
        <w:ind w:left="360"/>
        <w:rPr>
          <w:rFonts w:cs="Shruti"/>
          <w:bCs/>
        </w:rPr>
      </w:pPr>
      <w:r w:rsidRPr="00FC199E">
        <w:rPr>
          <w:rFonts w:cs="Shruti"/>
          <w:bCs/>
          <w:noProof/>
        </w:rPr>
        <w:drawing>
          <wp:inline distT="0" distB="0" distL="0" distR="0">
            <wp:extent cx="3952875" cy="264795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2F14" w:rsidRPr="000F27D8" w:rsidRDefault="000F27D8" w:rsidP="009C1FF6">
      <w:pPr>
        <w:ind w:left="360"/>
        <w:rPr>
          <w:rFonts w:cs="Shruti"/>
          <w:bCs/>
          <w:sz w:val="20"/>
          <w:szCs w:val="20"/>
        </w:rPr>
      </w:pPr>
      <w:r>
        <w:rPr>
          <w:rFonts w:cs="Shruti"/>
          <w:bCs/>
          <w:sz w:val="20"/>
          <w:szCs w:val="20"/>
        </w:rPr>
        <w:tab/>
      </w:r>
      <w:r w:rsidRPr="000F27D8">
        <w:rPr>
          <w:rFonts w:cs="Shruti"/>
          <w:bCs/>
          <w:sz w:val="20"/>
          <w:szCs w:val="20"/>
        </w:rPr>
        <w:t>VC= Vehicle Control</w:t>
      </w:r>
    </w:p>
    <w:p w:rsidR="000F27D8" w:rsidRPr="000F27D8" w:rsidRDefault="000F27D8" w:rsidP="009C1FF6">
      <w:pPr>
        <w:ind w:left="360"/>
        <w:rPr>
          <w:rFonts w:cs="Shruti"/>
          <w:bCs/>
          <w:sz w:val="20"/>
          <w:szCs w:val="20"/>
        </w:rPr>
      </w:pPr>
      <w:r>
        <w:rPr>
          <w:rFonts w:cs="Shruti"/>
          <w:bCs/>
          <w:sz w:val="20"/>
          <w:szCs w:val="20"/>
        </w:rPr>
        <w:tab/>
      </w:r>
      <w:r w:rsidRPr="000F27D8">
        <w:rPr>
          <w:rFonts w:cs="Shruti"/>
          <w:bCs/>
          <w:sz w:val="20"/>
          <w:szCs w:val="20"/>
        </w:rPr>
        <w:t xml:space="preserve">PC= Positive Control (1 </w:t>
      </w:r>
      <w:proofErr w:type="spellStart"/>
      <w:r w:rsidRPr="000F27D8">
        <w:rPr>
          <w:rFonts w:cs="Shruti"/>
          <w:bCs/>
          <w:sz w:val="20"/>
          <w:szCs w:val="20"/>
        </w:rPr>
        <w:t>nM</w:t>
      </w:r>
      <w:proofErr w:type="spellEnd"/>
      <w:r w:rsidRPr="000F27D8">
        <w:rPr>
          <w:rFonts w:cs="Shruti"/>
          <w:bCs/>
          <w:sz w:val="20"/>
          <w:szCs w:val="20"/>
        </w:rPr>
        <w:t xml:space="preserve"> E2)</w:t>
      </w:r>
    </w:p>
    <w:p w:rsidR="000F27D8" w:rsidRPr="00096FC0" w:rsidRDefault="000F27D8" w:rsidP="009C1FF6">
      <w:pPr>
        <w:ind w:left="360"/>
        <w:rPr>
          <w:rFonts w:cs="Shruti"/>
          <w:bCs/>
        </w:rPr>
      </w:pPr>
    </w:p>
    <w:p w:rsidR="00892F14" w:rsidRPr="0093517D" w:rsidRDefault="00892F14" w:rsidP="009C1FF6">
      <w:pPr>
        <w:keepNext/>
        <w:keepLines/>
        <w:rPr>
          <w:rFonts w:cs="Shruti"/>
        </w:rPr>
      </w:pPr>
    </w:p>
    <w:p w:rsidR="00E80B91" w:rsidRDefault="00E80B91" w:rsidP="00096FC0">
      <w:pPr>
        <w:rPr>
          <w:rFonts w:cs="Shruti"/>
        </w:rPr>
      </w:pPr>
    </w:p>
    <w:p w:rsidR="000F27D8" w:rsidRDefault="000F27D8" w:rsidP="00096FC0">
      <w:pPr>
        <w:rPr>
          <w:rFonts w:cs="Shruti"/>
        </w:rPr>
      </w:pPr>
    </w:p>
    <w:p w:rsidR="00CD68DD" w:rsidRDefault="00CD68DD" w:rsidP="00096FC0">
      <w:pPr>
        <w:rPr>
          <w:rFonts w:cs="Shruti"/>
        </w:rPr>
      </w:pPr>
    </w:p>
    <w:p w:rsidR="000F27D8" w:rsidRDefault="000F27D8" w:rsidP="00096FC0">
      <w:pPr>
        <w:rPr>
          <w:rFonts w:cs="Shruti"/>
        </w:rPr>
      </w:pPr>
    </w:p>
    <w:p w:rsidR="00E80B91" w:rsidRPr="00F1616F" w:rsidRDefault="00E80B91" w:rsidP="00096FC0">
      <w:pPr>
        <w:rPr>
          <w:rFonts w:cs="Shruti"/>
        </w:rPr>
      </w:pPr>
    </w:p>
    <w:p w:rsidR="003E037F" w:rsidRDefault="00EE22EF" w:rsidP="00096FC0">
      <w:pPr>
        <w:ind w:left="360" w:hanging="360"/>
        <w:rPr>
          <w:rFonts w:cs="Shruti"/>
          <w:bCs/>
        </w:rPr>
      </w:pPr>
      <w:r>
        <w:rPr>
          <w:rFonts w:cs="Shruti"/>
          <w:b/>
          <w:bCs/>
        </w:rPr>
        <w:lastRenderedPageBreak/>
        <w:t>3</w:t>
      </w:r>
      <w:r w:rsidR="00096FC0" w:rsidRPr="00F1616F">
        <w:rPr>
          <w:rFonts w:cs="Shruti"/>
          <w:b/>
          <w:bCs/>
        </w:rPr>
        <w:t>.</w:t>
      </w:r>
      <w:r w:rsidR="00096FC0">
        <w:rPr>
          <w:rFonts w:cs="Shruti"/>
          <w:b/>
          <w:bCs/>
        </w:rPr>
        <w:tab/>
      </w:r>
      <w:r w:rsidR="00096FC0">
        <w:rPr>
          <w:rFonts w:cs="Shruti"/>
          <w:b/>
          <w:bCs/>
          <w:u w:val="single"/>
        </w:rPr>
        <w:t xml:space="preserve">Performance </w:t>
      </w:r>
      <w:r w:rsidR="00E57CFD">
        <w:rPr>
          <w:rFonts w:cs="Shruti"/>
          <w:b/>
          <w:bCs/>
          <w:u w:val="single"/>
        </w:rPr>
        <w:t>C</w:t>
      </w:r>
      <w:r w:rsidR="00096FC0">
        <w:rPr>
          <w:rFonts w:cs="Shruti"/>
          <w:b/>
          <w:bCs/>
          <w:u w:val="single"/>
        </w:rPr>
        <w:t>riteria</w:t>
      </w:r>
      <w:r w:rsidR="00096FC0" w:rsidRPr="00F1616F">
        <w:rPr>
          <w:rFonts w:cs="Shruti"/>
          <w:b/>
          <w:bCs/>
        </w:rPr>
        <w:t xml:space="preserve">: </w:t>
      </w:r>
      <w:r w:rsidR="00096FC0">
        <w:rPr>
          <w:rFonts w:cs="Shruti"/>
          <w:b/>
          <w:bCs/>
        </w:rPr>
        <w:t xml:space="preserve"> </w:t>
      </w:r>
      <w:r w:rsidR="003E037F" w:rsidRPr="003E037F">
        <w:rPr>
          <w:rFonts w:cs="Shruti"/>
          <w:bCs/>
          <w:i/>
          <w:color w:val="FF0000"/>
        </w:rPr>
        <w:t>Evaluate and discuss the results of the assay according the performance criteria</w:t>
      </w:r>
      <w:r w:rsidR="00091F86">
        <w:rPr>
          <w:rFonts w:cs="Shruti"/>
          <w:bCs/>
          <w:i/>
          <w:color w:val="FF0000"/>
        </w:rPr>
        <w:t xml:space="preserve">, noting any deviations and the impact on the acceptability.  </w:t>
      </w:r>
      <w:r w:rsidR="003E037F">
        <w:rPr>
          <w:rFonts w:cs="Shruti"/>
          <w:bCs/>
          <w:i/>
          <w:color w:val="FF0000"/>
        </w:rPr>
        <w:t>Example text is included below.</w:t>
      </w:r>
    </w:p>
    <w:p w:rsidR="00C60F8E" w:rsidRDefault="00C60F8E" w:rsidP="003E037F">
      <w:pPr>
        <w:ind w:left="360"/>
        <w:rPr>
          <w:rFonts w:cs="Shruti"/>
          <w:bCs/>
        </w:rPr>
      </w:pPr>
    </w:p>
    <w:p w:rsidR="00A765BD" w:rsidRPr="003E037F" w:rsidRDefault="00A765BD" w:rsidP="00306788">
      <w:pPr>
        <w:ind w:left="720"/>
        <w:rPr>
          <w:rFonts w:cs="Shruti"/>
        </w:rPr>
      </w:pPr>
    </w:p>
    <w:p w:rsidR="00A765BD" w:rsidRPr="003E037F" w:rsidRDefault="00A765BD" w:rsidP="00096FC0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rFonts w:cs="Shruti"/>
        </w:rPr>
      </w:pPr>
      <w:r w:rsidRPr="003E037F">
        <w:rPr>
          <w:rFonts w:cs="Shruti"/>
          <w:iCs/>
        </w:rPr>
        <w:t xml:space="preserve">Proficiency chemicals </w:t>
      </w:r>
      <w:r w:rsidR="00306788" w:rsidRPr="003E037F">
        <w:rPr>
          <w:rFonts w:cs="Shruti"/>
          <w:iCs/>
        </w:rPr>
        <w:t xml:space="preserve">were </w:t>
      </w:r>
      <w:r w:rsidRPr="003E037F">
        <w:rPr>
          <w:rFonts w:cs="Shruti"/>
          <w:iCs/>
        </w:rPr>
        <w:t>tested in duplicate on different days, with appropriate responses (Table 2).</w:t>
      </w:r>
    </w:p>
    <w:p w:rsidR="00A765BD" w:rsidRPr="003E037F" w:rsidRDefault="00306788" w:rsidP="00096FC0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rFonts w:cs="Shruti"/>
        </w:rPr>
      </w:pPr>
      <w:r w:rsidRPr="003E037F">
        <w:rPr>
          <w:rFonts w:cs="Shruti"/>
        </w:rPr>
        <w:t>R</w:t>
      </w:r>
      <w:r w:rsidR="00A765BD" w:rsidRPr="003E037F">
        <w:rPr>
          <w:rFonts w:cs="Shruti"/>
        </w:rPr>
        <w:t xml:space="preserve">esults of the 4 concurrent reference chemicals included in each experiment </w:t>
      </w:r>
      <w:r w:rsidRPr="003E037F">
        <w:rPr>
          <w:rFonts w:cs="Shruti"/>
        </w:rPr>
        <w:t xml:space="preserve">fell </w:t>
      </w:r>
      <w:r w:rsidR="00A765BD" w:rsidRPr="003E037F">
        <w:rPr>
          <w:rFonts w:cs="Shruti"/>
        </w:rPr>
        <w:t>within the acceptable range (Table 3).</w:t>
      </w:r>
    </w:p>
    <w:p w:rsidR="00306788" w:rsidRPr="003E037F" w:rsidRDefault="00306788" w:rsidP="00096FC0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rFonts w:cs="Shruti"/>
        </w:rPr>
      </w:pPr>
      <w:r w:rsidRPr="003E037F">
        <w:rPr>
          <w:rFonts w:cs="Shruti"/>
          <w:iCs/>
        </w:rPr>
        <w:t xml:space="preserve">Triplicate samples of the positive control (PC, 1 </w:t>
      </w:r>
      <w:proofErr w:type="spellStart"/>
      <w:r w:rsidRPr="003E037F">
        <w:rPr>
          <w:rFonts w:cs="Shruti"/>
          <w:iCs/>
        </w:rPr>
        <w:t>nM</w:t>
      </w:r>
      <w:proofErr w:type="spellEnd"/>
      <w:r w:rsidRPr="003E037F">
        <w:rPr>
          <w:rFonts w:cs="Shruti"/>
          <w:iCs/>
        </w:rPr>
        <w:t xml:space="preserve"> E2) and vehicle control (VC) were included in each plate.</w:t>
      </w:r>
    </w:p>
    <w:p w:rsidR="00096FC0" w:rsidRPr="003E037F" w:rsidRDefault="00096FC0" w:rsidP="00096FC0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rFonts w:cs="Shruti"/>
        </w:rPr>
      </w:pPr>
      <w:r w:rsidRPr="003E037F">
        <w:rPr>
          <w:rFonts w:cs="Shruti"/>
          <w:bCs/>
        </w:rPr>
        <w:t xml:space="preserve">The mean luciferase activity of the positive control </w:t>
      </w:r>
      <w:r w:rsidR="00306788" w:rsidRPr="003E037F">
        <w:rPr>
          <w:rFonts w:cs="Shruti"/>
          <w:bCs/>
        </w:rPr>
        <w:t xml:space="preserve">was </w:t>
      </w:r>
      <w:r w:rsidRPr="003E037F">
        <w:rPr>
          <w:rFonts w:cs="Shruti"/>
          <w:bCs/>
        </w:rPr>
        <w:t>at least 4-fold that of the mean vehicl</w:t>
      </w:r>
      <w:r w:rsidR="00EE22EF">
        <w:rPr>
          <w:rFonts w:cs="Shruti"/>
          <w:bCs/>
        </w:rPr>
        <w:t>e control on each plate (Table 4).</w:t>
      </w:r>
    </w:p>
    <w:p w:rsidR="00096FC0" w:rsidRPr="003E037F" w:rsidRDefault="00096FC0" w:rsidP="00096FC0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rFonts w:cs="Shruti"/>
        </w:rPr>
      </w:pPr>
      <w:r w:rsidRPr="003E037F">
        <w:rPr>
          <w:rFonts w:cs="Shruti"/>
          <w:bCs/>
        </w:rPr>
        <w:t xml:space="preserve">The </w:t>
      </w:r>
      <w:r w:rsidRPr="003E037F">
        <w:rPr>
          <w:rFonts w:cs="Shruti"/>
          <w:iCs/>
        </w:rPr>
        <w:t>fold-induction corresponding to PC</w:t>
      </w:r>
      <w:r w:rsidRPr="003E037F">
        <w:rPr>
          <w:rFonts w:cs="Shruti"/>
          <w:iCs/>
          <w:vertAlign w:val="subscript"/>
        </w:rPr>
        <w:t>10</w:t>
      </w:r>
      <w:r w:rsidRPr="003E037F">
        <w:rPr>
          <w:rFonts w:cs="Shruti"/>
          <w:iCs/>
        </w:rPr>
        <w:t xml:space="preserve"> of concurrent PC </w:t>
      </w:r>
      <w:r w:rsidR="00306788" w:rsidRPr="003E037F">
        <w:rPr>
          <w:rFonts w:cs="Shruti"/>
          <w:iCs/>
        </w:rPr>
        <w:t>wa</w:t>
      </w:r>
      <w:r w:rsidRPr="003E037F">
        <w:rPr>
          <w:rFonts w:cs="Shruti"/>
          <w:iCs/>
        </w:rPr>
        <w:t>s greater than 1+2 standard deviations of the fold-induction value of the concurrent VC.</w:t>
      </w:r>
    </w:p>
    <w:p w:rsidR="00096FC0" w:rsidRPr="003E037F" w:rsidRDefault="00A765BD" w:rsidP="00096FC0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rFonts w:cs="Shruti"/>
        </w:rPr>
      </w:pPr>
      <w:r w:rsidRPr="003E037F">
        <w:rPr>
          <w:rFonts w:cs="Shruti"/>
        </w:rPr>
        <w:t>The variability among raw data triplicates (</w:t>
      </w:r>
      <w:r w:rsidRPr="00E57CFD">
        <w:rPr>
          <w:rFonts w:cs="Shruti"/>
          <w:i/>
        </w:rPr>
        <w:t>i.e</w:t>
      </w:r>
      <w:r w:rsidRPr="003E037F">
        <w:rPr>
          <w:rFonts w:cs="Shruti"/>
        </w:rPr>
        <w:t xml:space="preserve">., luminescence intensity data) </w:t>
      </w:r>
      <w:r w:rsidR="00306788" w:rsidRPr="003E037F">
        <w:rPr>
          <w:rFonts w:cs="Shruti"/>
        </w:rPr>
        <w:t xml:space="preserve">was </w:t>
      </w:r>
      <w:r w:rsidRPr="003E037F">
        <w:rPr>
          <w:rFonts w:cs="Shruti"/>
        </w:rPr>
        <w:t>minimal (CV less than 20%)</w:t>
      </w:r>
      <w:r w:rsidR="00306788" w:rsidRPr="003E037F">
        <w:rPr>
          <w:rFonts w:cs="Shruti"/>
        </w:rPr>
        <w:t xml:space="preserve">, indicating a reliable </w:t>
      </w:r>
      <w:r w:rsidRPr="003E037F">
        <w:rPr>
          <w:rFonts w:cs="Shruti"/>
          <w:iCs/>
        </w:rPr>
        <w:t>PC</w:t>
      </w:r>
      <w:r w:rsidRPr="003E037F">
        <w:rPr>
          <w:rFonts w:cs="Shruti"/>
          <w:iCs/>
          <w:vertAlign w:val="subscript"/>
        </w:rPr>
        <w:t>10</w:t>
      </w:r>
      <w:r w:rsidRPr="003E037F">
        <w:rPr>
          <w:rFonts w:cs="Shruti"/>
          <w:iCs/>
        </w:rPr>
        <w:t>.</w:t>
      </w:r>
    </w:p>
    <w:p w:rsidR="00096FC0" w:rsidRPr="003E037F" w:rsidRDefault="00EC071D" w:rsidP="00A765BD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rPr>
          <w:rFonts w:cs="Shruti"/>
        </w:rPr>
      </w:pPr>
      <w:r w:rsidRPr="003E037F">
        <w:rPr>
          <w:rFonts w:cs="Shruti"/>
        </w:rPr>
        <w:t xml:space="preserve">The results </w:t>
      </w:r>
      <w:r w:rsidR="00306788" w:rsidRPr="003E037F">
        <w:rPr>
          <w:rFonts w:cs="Shruti"/>
        </w:rPr>
        <w:t xml:space="preserve">were </w:t>
      </w:r>
      <w:r w:rsidRPr="003E037F">
        <w:rPr>
          <w:rFonts w:cs="Shruti"/>
        </w:rPr>
        <w:t>reproducible</w:t>
      </w:r>
      <w:r w:rsidR="00306788" w:rsidRPr="003E037F">
        <w:rPr>
          <w:rFonts w:cs="Shruti"/>
        </w:rPr>
        <w:t xml:space="preserve"> among runs</w:t>
      </w:r>
      <w:r w:rsidR="00954008" w:rsidRPr="003E037F">
        <w:rPr>
          <w:rFonts w:cs="Shruti"/>
        </w:rPr>
        <w:t>.</w:t>
      </w:r>
    </w:p>
    <w:p w:rsidR="00A1624B" w:rsidRPr="003E037F" w:rsidRDefault="00A1624B">
      <w:pPr>
        <w:rPr>
          <w:rFonts w:cs="Shruti"/>
        </w:rPr>
      </w:pPr>
    </w:p>
    <w:p w:rsidR="00096FC0" w:rsidRPr="003E037F" w:rsidRDefault="00096FC0">
      <w:pPr>
        <w:rPr>
          <w:rFonts w:cs="Shruti"/>
        </w:rPr>
      </w:pPr>
    </w:p>
    <w:p w:rsidR="00386078" w:rsidRPr="00F1616F" w:rsidRDefault="00386078">
      <w:pPr>
        <w:rPr>
          <w:rFonts w:cs="Shruti"/>
        </w:rPr>
      </w:pPr>
      <w:r w:rsidRPr="00F1616F">
        <w:rPr>
          <w:rFonts w:cs="Shruti"/>
          <w:b/>
          <w:bCs/>
        </w:rPr>
        <w:t>III.</w:t>
      </w:r>
      <w:r w:rsidR="00E96248">
        <w:rPr>
          <w:rFonts w:cs="Shruti"/>
          <w:b/>
          <w:bCs/>
        </w:rPr>
        <w:tab/>
        <w:t xml:space="preserve"> </w:t>
      </w:r>
      <w:r w:rsidR="00E96248" w:rsidRPr="00F1616F">
        <w:rPr>
          <w:rFonts w:cs="Shruti"/>
          <w:b/>
          <w:bCs/>
        </w:rPr>
        <w:t>DISCUSSION AND CONCLUSIONS</w:t>
      </w:r>
    </w:p>
    <w:p w:rsidR="00386078" w:rsidRPr="00F1616F" w:rsidRDefault="00386078">
      <w:pPr>
        <w:rPr>
          <w:rFonts w:cs="Shruti"/>
        </w:rPr>
      </w:pPr>
    </w:p>
    <w:p w:rsidR="003531A2" w:rsidRPr="0049344C" w:rsidRDefault="00386078" w:rsidP="003531A2">
      <w:pPr>
        <w:ind w:left="360" w:hanging="360"/>
        <w:rPr>
          <w:rFonts w:cs="Shruti"/>
          <w:i/>
        </w:rPr>
      </w:pPr>
      <w:proofErr w:type="gramStart"/>
      <w:r w:rsidRPr="00F1616F">
        <w:rPr>
          <w:rFonts w:cs="Shruti"/>
          <w:b/>
          <w:bCs/>
        </w:rPr>
        <w:t>A.</w:t>
      </w:r>
      <w:r w:rsidR="00E96248">
        <w:rPr>
          <w:rFonts w:cs="Shruti"/>
          <w:b/>
          <w:bCs/>
        </w:rPr>
        <w:tab/>
      </w:r>
      <w:r w:rsidRPr="00F1616F">
        <w:rPr>
          <w:rFonts w:cs="Shruti"/>
          <w:b/>
          <w:bCs/>
          <w:u w:val="single"/>
        </w:rPr>
        <w:t>INVESTIGATORS</w:t>
      </w:r>
      <w:r w:rsidR="00216043">
        <w:rPr>
          <w:rFonts w:cs="Shruti"/>
          <w:b/>
          <w:bCs/>
          <w:u w:val="single"/>
        </w:rPr>
        <w:t>’</w:t>
      </w:r>
      <w:r w:rsidRPr="00F1616F">
        <w:rPr>
          <w:rFonts w:cs="Shruti"/>
          <w:b/>
          <w:bCs/>
          <w:u w:val="single"/>
        </w:rPr>
        <w:t xml:space="preserve"> CONCLUSIONS</w:t>
      </w:r>
      <w:r w:rsidRPr="00F1616F">
        <w:rPr>
          <w:rFonts w:cs="Shruti"/>
          <w:b/>
          <w:bCs/>
        </w:rPr>
        <w:t>:</w:t>
      </w:r>
      <w:r w:rsidR="003531A2" w:rsidRPr="003531A2">
        <w:rPr>
          <w:rFonts w:cs="Shruti"/>
          <w:bCs/>
          <w:i/>
          <w:color w:val="FF0000"/>
        </w:rPr>
        <w:t xml:space="preserve"> </w:t>
      </w:r>
      <w:r w:rsidR="003531A2" w:rsidRPr="0049344C">
        <w:rPr>
          <w:rFonts w:cs="Shruti"/>
          <w:bCs/>
          <w:i/>
          <w:color w:val="FF0000"/>
        </w:rPr>
        <w:t>Provide a brief paragraph of the investigators’ conclusions.</w:t>
      </w:r>
      <w:proofErr w:type="gramEnd"/>
    </w:p>
    <w:p w:rsidR="00386078" w:rsidRPr="00F1616F" w:rsidRDefault="00386078">
      <w:pPr>
        <w:rPr>
          <w:rFonts w:cs="Shruti"/>
        </w:rPr>
      </w:pPr>
    </w:p>
    <w:p w:rsidR="00386078" w:rsidRDefault="00386078" w:rsidP="0073135C">
      <w:pPr>
        <w:ind w:left="360" w:hanging="360"/>
        <w:rPr>
          <w:rFonts w:cs="Shruti"/>
          <w:i/>
          <w:iCs/>
          <w:color w:val="FF0000"/>
        </w:rPr>
      </w:pPr>
      <w:r w:rsidRPr="00F1616F">
        <w:rPr>
          <w:rFonts w:cs="Shruti"/>
          <w:b/>
          <w:bCs/>
        </w:rPr>
        <w:t>B.</w:t>
      </w:r>
      <w:r w:rsidR="00E96248">
        <w:rPr>
          <w:rFonts w:cs="Shruti"/>
          <w:b/>
          <w:bCs/>
        </w:rPr>
        <w:tab/>
      </w:r>
      <w:r w:rsidRPr="00F1616F">
        <w:rPr>
          <w:rFonts w:cs="Shruti"/>
          <w:b/>
          <w:bCs/>
          <w:u w:val="single"/>
        </w:rPr>
        <w:t>REVIEWER COMMENTS</w:t>
      </w:r>
      <w:r w:rsidRPr="00F1616F">
        <w:rPr>
          <w:rFonts w:cs="Shruti"/>
          <w:b/>
          <w:bCs/>
        </w:rPr>
        <w:t>:</w:t>
      </w:r>
      <w:r w:rsidRPr="00F1616F">
        <w:rPr>
          <w:rFonts w:cs="Shruti"/>
        </w:rPr>
        <w:t xml:space="preserve">  </w:t>
      </w:r>
      <w:r w:rsidR="0013362D" w:rsidRPr="00AA681F">
        <w:rPr>
          <w:rFonts w:cs="Shruti"/>
          <w:i/>
          <w:color w:val="FF0000"/>
        </w:rPr>
        <w:t>Discuss t</w:t>
      </w:r>
      <w:r w:rsidR="0013362D" w:rsidRPr="00AA681F">
        <w:rPr>
          <w:rFonts w:cs="Shruti"/>
          <w:i/>
          <w:iCs/>
          <w:color w:val="FF0000"/>
        </w:rPr>
        <w:t>he</w:t>
      </w:r>
      <w:r w:rsidR="0013362D" w:rsidRPr="00142D31">
        <w:rPr>
          <w:rFonts w:cs="Shruti"/>
          <w:i/>
          <w:iCs/>
          <w:color w:val="FF0000"/>
        </w:rPr>
        <w:t xml:space="preserve"> </w:t>
      </w:r>
      <w:proofErr w:type="spellStart"/>
      <w:r w:rsidR="0013362D" w:rsidRPr="00142D31">
        <w:rPr>
          <w:rFonts w:cs="Shruti"/>
          <w:i/>
          <w:iCs/>
          <w:color w:val="FF0000"/>
        </w:rPr>
        <w:t>RPC</w:t>
      </w:r>
      <w:r w:rsidR="0013362D" w:rsidRPr="00142D31">
        <w:rPr>
          <w:rFonts w:cs="Shruti"/>
          <w:i/>
          <w:iCs/>
          <w:color w:val="FF0000"/>
          <w:vertAlign w:val="subscript"/>
        </w:rPr>
        <w:t>max</w:t>
      </w:r>
      <w:proofErr w:type="spellEnd"/>
      <w:r w:rsidR="0013362D" w:rsidRPr="00142D31">
        <w:rPr>
          <w:rFonts w:cs="Shruti"/>
          <w:i/>
          <w:iCs/>
          <w:color w:val="FF0000"/>
        </w:rPr>
        <w:t xml:space="preserve">, as well as the </w:t>
      </w:r>
      <w:r w:rsidR="0013362D">
        <w:rPr>
          <w:rFonts w:cs="Shruti"/>
          <w:i/>
          <w:iCs/>
          <w:color w:val="FF0000"/>
        </w:rPr>
        <w:t xml:space="preserve">associated </w:t>
      </w:r>
      <w:proofErr w:type="spellStart"/>
      <w:r w:rsidR="0013362D" w:rsidRPr="00142D31">
        <w:rPr>
          <w:rFonts w:cs="Shruti"/>
          <w:i/>
          <w:iCs/>
          <w:color w:val="FF0000"/>
        </w:rPr>
        <w:t>PC</w:t>
      </w:r>
      <w:r w:rsidR="0013362D" w:rsidRPr="00142D31">
        <w:rPr>
          <w:rFonts w:cs="Shruti"/>
          <w:i/>
          <w:iCs/>
          <w:color w:val="FF0000"/>
          <w:vertAlign w:val="subscript"/>
        </w:rPr>
        <w:t>max</w:t>
      </w:r>
      <w:proofErr w:type="spellEnd"/>
      <w:r w:rsidR="0013362D" w:rsidRPr="00142D31">
        <w:rPr>
          <w:rFonts w:cs="Shruti"/>
          <w:i/>
          <w:iCs/>
          <w:color w:val="FF0000"/>
        </w:rPr>
        <w:t>.  For positive chemicals, report the concentrations that induce the PC</w:t>
      </w:r>
      <w:r w:rsidR="0013362D" w:rsidRPr="00142D31">
        <w:rPr>
          <w:rFonts w:cs="Shruti"/>
          <w:i/>
          <w:iCs/>
          <w:color w:val="FF0000"/>
          <w:vertAlign w:val="subscript"/>
        </w:rPr>
        <w:t>10</w:t>
      </w:r>
      <w:r w:rsidR="0013362D" w:rsidRPr="00892F14">
        <w:rPr>
          <w:rFonts w:cs="Shruti"/>
          <w:i/>
          <w:iCs/>
          <w:color w:val="FF0000"/>
        </w:rPr>
        <w:t xml:space="preserve"> </w:t>
      </w:r>
      <w:r w:rsidR="0013362D" w:rsidRPr="00142D31">
        <w:rPr>
          <w:rFonts w:cs="Shruti"/>
          <w:i/>
          <w:iCs/>
          <w:color w:val="FF0000"/>
        </w:rPr>
        <w:t>and, if appropriate, the PC</w:t>
      </w:r>
      <w:r w:rsidR="0013362D" w:rsidRPr="00142D31">
        <w:rPr>
          <w:rFonts w:cs="Shruti"/>
          <w:i/>
          <w:iCs/>
          <w:color w:val="FF0000"/>
          <w:vertAlign w:val="subscript"/>
        </w:rPr>
        <w:t>50</w:t>
      </w:r>
      <w:r w:rsidR="0013362D" w:rsidRPr="00142D31">
        <w:rPr>
          <w:rFonts w:cs="Shruti"/>
          <w:i/>
          <w:iCs/>
          <w:color w:val="FF0000"/>
        </w:rPr>
        <w:t>.</w:t>
      </w:r>
      <w:r w:rsidR="0013362D">
        <w:rPr>
          <w:rFonts w:cs="Shruti"/>
          <w:i/>
          <w:iCs/>
          <w:color w:val="FF0000"/>
        </w:rPr>
        <w:t xml:space="preserve">  </w:t>
      </w:r>
      <w:r w:rsidRPr="008A2F75">
        <w:rPr>
          <w:rFonts w:cs="Shruti"/>
          <w:i/>
          <w:iCs/>
          <w:color w:val="FF0000"/>
        </w:rPr>
        <w:t>Discuss any discrepancy with investigators</w:t>
      </w:r>
      <w:r w:rsidR="00EE22EF">
        <w:rPr>
          <w:rFonts w:cs="Shruti"/>
          <w:i/>
          <w:iCs/>
          <w:color w:val="FF0000"/>
        </w:rPr>
        <w:t>’</w:t>
      </w:r>
      <w:r w:rsidRPr="008A2F75">
        <w:rPr>
          <w:rFonts w:cs="Shruti"/>
          <w:i/>
          <w:iCs/>
          <w:color w:val="FF0000"/>
        </w:rPr>
        <w:t xml:space="preserve"> conclusions;</w:t>
      </w:r>
      <w:r w:rsidR="00EE22EF" w:rsidRPr="00EE22EF">
        <w:rPr>
          <w:rFonts w:cs="Shruti"/>
          <w:i/>
          <w:iCs/>
          <w:color w:val="FF0000"/>
        </w:rPr>
        <w:t xml:space="preserve"> </w:t>
      </w:r>
      <w:r w:rsidR="00EE22EF">
        <w:rPr>
          <w:rFonts w:cs="Shruti"/>
          <w:i/>
          <w:iCs/>
          <w:color w:val="FF0000"/>
        </w:rPr>
        <w:t>e.g.</w:t>
      </w:r>
      <w:r w:rsidRPr="008A2F75">
        <w:rPr>
          <w:rFonts w:cs="Shruti"/>
          <w:i/>
          <w:iCs/>
          <w:color w:val="FF0000"/>
        </w:rPr>
        <w:t xml:space="preserve"> include rationale for acceptability or not; necessity for repeat.  If unacceptable, is the study potentially upgradable to acceptable</w:t>
      </w:r>
      <w:r w:rsidR="00BB09BD">
        <w:rPr>
          <w:rFonts w:cs="Shruti"/>
          <w:i/>
          <w:iCs/>
          <w:color w:val="FF0000"/>
        </w:rPr>
        <w:t>, and h</w:t>
      </w:r>
      <w:r w:rsidRPr="008A2F75">
        <w:rPr>
          <w:rFonts w:cs="Shruti"/>
          <w:i/>
          <w:iCs/>
          <w:color w:val="FF0000"/>
        </w:rPr>
        <w:t>ow?</w:t>
      </w:r>
    </w:p>
    <w:p w:rsidR="00386078" w:rsidRPr="00F1616F" w:rsidRDefault="00386078">
      <w:pPr>
        <w:rPr>
          <w:rFonts w:cs="Shruti"/>
        </w:rPr>
      </w:pPr>
    </w:p>
    <w:p w:rsidR="00386078" w:rsidRDefault="00386078" w:rsidP="00376F1B">
      <w:pPr>
        <w:ind w:left="360" w:hanging="360"/>
        <w:rPr>
          <w:iCs/>
          <w:color w:val="FF0000"/>
        </w:rPr>
      </w:pPr>
      <w:r w:rsidRPr="00F1616F">
        <w:rPr>
          <w:rFonts w:cs="Shruti"/>
          <w:b/>
          <w:bCs/>
        </w:rPr>
        <w:t>C.</w:t>
      </w:r>
      <w:r w:rsidR="00E96248">
        <w:rPr>
          <w:rFonts w:cs="Shruti"/>
          <w:b/>
          <w:bCs/>
        </w:rPr>
        <w:tab/>
      </w:r>
      <w:r w:rsidRPr="00F1616F">
        <w:rPr>
          <w:rFonts w:cs="Shruti"/>
          <w:b/>
          <w:bCs/>
          <w:u w:val="single"/>
        </w:rPr>
        <w:t>STUDY DEFICIENCIES</w:t>
      </w:r>
      <w:r w:rsidRPr="0073135C">
        <w:rPr>
          <w:rFonts w:cs="Shruti"/>
          <w:b/>
          <w:bCs/>
        </w:rPr>
        <w:t>:</w:t>
      </w:r>
      <w:r w:rsidRPr="00F1616F">
        <w:rPr>
          <w:rFonts w:cs="Shruti"/>
        </w:rPr>
        <w:t xml:space="preserve"> </w:t>
      </w:r>
      <w:r w:rsidR="00376F1B">
        <w:rPr>
          <w:rFonts w:cs="Shruti"/>
          <w:i/>
          <w:iCs/>
          <w:color w:val="FF0000"/>
        </w:rPr>
        <w:t xml:space="preserve"> </w:t>
      </w:r>
      <w:r w:rsidRPr="008A2F75">
        <w:rPr>
          <w:rFonts w:cs="Shruti"/>
          <w:i/>
          <w:iCs/>
          <w:color w:val="FF0000"/>
        </w:rPr>
        <w:t xml:space="preserve">List each deficiency (distinguishing between major and minor ones) </w:t>
      </w:r>
      <w:r w:rsidR="003E3AA3">
        <w:rPr>
          <w:rFonts w:cs="Shruti"/>
          <w:i/>
          <w:iCs/>
          <w:color w:val="FF0000"/>
        </w:rPr>
        <w:t>and indicate what data is required to</w:t>
      </w:r>
      <w:r w:rsidRPr="008A2F75">
        <w:rPr>
          <w:rFonts w:cs="Shruti"/>
          <w:i/>
          <w:iCs/>
          <w:color w:val="FF0000"/>
        </w:rPr>
        <w:t xml:space="preserve"> resolve the deficiency. </w:t>
      </w:r>
      <w:r w:rsidR="00CE1F60">
        <w:rPr>
          <w:rFonts w:cs="Shruti"/>
          <w:i/>
          <w:iCs/>
          <w:color w:val="FF0000"/>
        </w:rPr>
        <w:t xml:space="preserve"> </w:t>
      </w:r>
      <w:r w:rsidRPr="008A2F75">
        <w:rPr>
          <w:rFonts w:cs="Shruti"/>
          <w:i/>
          <w:iCs/>
          <w:color w:val="FF0000"/>
        </w:rPr>
        <w:t xml:space="preserve">If no data can be provided to satisfy the deficiency, indicate </w:t>
      </w:r>
      <w:r w:rsidR="00CE1F60">
        <w:rPr>
          <w:rFonts w:cs="Shruti"/>
          <w:i/>
          <w:iCs/>
          <w:color w:val="FF0000"/>
        </w:rPr>
        <w:t>the</w:t>
      </w:r>
      <w:r w:rsidR="00E57CFD">
        <w:rPr>
          <w:i/>
          <w:iCs/>
          <w:color w:val="FF0000"/>
        </w:rPr>
        <w:t xml:space="preserve"> need to repeat the assay</w:t>
      </w:r>
      <w:r w:rsidRPr="008A2F75">
        <w:rPr>
          <w:i/>
          <w:iCs/>
          <w:color w:val="FF0000"/>
        </w:rPr>
        <w:t>.</w:t>
      </w:r>
    </w:p>
    <w:p w:rsidR="00AE4AF1" w:rsidRDefault="00AE4AF1" w:rsidP="00376F1B">
      <w:pPr>
        <w:ind w:left="360" w:hanging="360"/>
        <w:rPr>
          <w:iCs/>
          <w:color w:val="FF0000"/>
        </w:rPr>
      </w:pPr>
    </w:p>
    <w:p w:rsidR="00A3515F" w:rsidRPr="00F1616F" w:rsidRDefault="00A3515F" w:rsidP="00A3515F">
      <w:pPr>
        <w:widowControl/>
        <w:rPr>
          <w:rFonts w:cs="Shruti"/>
          <w:i/>
          <w:iCs/>
        </w:rPr>
      </w:pPr>
    </w:p>
    <w:p w:rsidR="00AE4AF1" w:rsidRPr="00AE4AF1" w:rsidRDefault="00AE4AF1" w:rsidP="00A3515F">
      <w:pPr>
        <w:widowControl/>
        <w:ind w:left="360"/>
        <w:rPr>
          <w:color w:val="FF0000"/>
        </w:rPr>
      </w:pPr>
    </w:p>
    <w:sectPr w:rsidR="00AE4AF1" w:rsidRPr="00AE4AF1" w:rsidSect="00E11EBD">
      <w:pgSz w:w="12240" w:h="15840" w:code="1"/>
      <w:pgMar w:top="994" w:right="1440" w:bottom="720" w:left="1440" w:header="994" w:footer="57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5F" w:rsidRDefault="00F1795F">
      <w:r>
        <w:separator/>
      </w:r>
    </w:p>
  </w:endnote>
  <w:endnote w:type="continuationSeparator" w:id="0">
    <w:p w:rsidR="00F1795F" w:rsidRDefault="00F1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5F" w:rsidRDefault="00F1795F">
      <w:r>
        <w:separator/>
      </w:r>
    </w:p>
  </w:footnote>
  <w:footnote w:type="continuationSeparator" w:id="0">
    <w:p w:rsidR="00F1795F" w:rsidRDefault="00F17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E3" w:rsidRDefault="00437F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E3" w:rsidRPr="00DD7B48" w:rsidRDefault="00437FE3">
    <w:pPr>
      <w:tabs>
        <w:tab w:val="right" w:pos="9360"/>
      </w:tabs>
      <w:rPr>
        <w:b/>
        <w:bCs/>
        <w:sz w:val="18"/>
        <w:szCs w:val="18"/>
      </w:rPr>
    </w:pPr>
    <w:r>
      <w:rPr>
        <w:rFonts w:ascii="Shruti" w:hAnsi="Shruti" w:cs="Shruti"/>
        <w:b/>
        <w:bCs/>
        <w:sz w:val="18"/>
        <w:szCs w:val="18"/>
      </w:rPr>
      <w:tab/>
    </w:r>
    <w:r>
      <w:rPr>
        <w:b/>
        <w:bCs/>
        <w:iCs/>
        <w:sz w:val="18"/>
        <w:szCs w:val="18"/>
      </w:rPr>
      <w:t>Estrogen Receptor Transcriptional Activation</w:t>
    </w:r>
    <w:r w:rsidRPr="00DD7B48">
      <w:rPr>
        <w:b/>
        <w:bCs/>
        <w:sz w:val="18"/>
        <w:szCs w:val="18"/>
      </w:rPr>
      <w:t xml:space="preserve"> (</w:t>
    </w:r>
    <w:r>
      <w:rPr>
        <w:b/>
        <w:bCs/>
        <w:color w:val="FF0000"/>
        <w:sz w:val="18"/>
        <w:szCs w:val="18"/>
      </w:rPr>
      <w:t>[</w:t>
    </w:r>
    <w:r w:rsidRPr="00703ED4">
      <w:rPr>
        <w:b/>
        <w:bCs/>
        <w:iCs/>
        <w:color w:val="FF0000"/>
        <w:sz w:val="18"/>
        <w:szCs w:val="18"/>
      </w:rPr>
      <w:t>year of study]</w:t>
    </w:r>
    <w:r w:rsidRPr="00C34AD4">
      <w:rPr>
        <w:b/>
        <w:bCs/>
        <w:sz w:val="18"/>
        <w:szCs w:val="18"/>
      </w:rPr>
      <w:t>)</w:t>
    </w:r>
    <w:r w:rsidRPr="00DD7B48">
      <w:rPr>
        <w:b/>
        <w:bCs/>
        <w:sz w:val="18"/>
        <w:szCs w:val="18"/>
      </w:rPr>
      <w:t xml:space="preserve"> / Page </w:t>
    </w:r>
    <w:r w:rsidR="008A1891" w:rsidRPr="00DD7B48">
      <w:rPr>
        <w:rStyle w:val="PageNumber"/>
        <w:b/>
        <w:sz w:val="18"/>
        <w:szCs w:val="18"/>
      </w:rPr>
      <w:fldChar w:fldCharType="begin"/>
    </w:r>
    <w:r w:rsidRPr="00DD7B48">
      <w:rPr>
        <w:rStyle w:val="PageNumber"/>
        <w:b/>
        <w:sz w:val="18"/>
        <w:szCs w:val="18"/>
      </w:rPr>
      <w:instrText xml:space="preserve"> PAGE </w:instrText>
    </w:r>
    <w:r w:rsidR="008A1891" w:rsidRPr="00DD7B48">
      <w:rPr>
        <w:rStyle w:val="PageNumber"/>
        <w:b/>
        <w:sz w:val="18"/>
        <w:szCs w:val="18"/>
      </w:rPr>
      <w:fldChar w:fldCharType="separate"/>
    </w:r>
    <w:r w:rsidR="007A18D6">
      <w:rPr>
        <w:rStyle w:val="PageNumber"/>
        <w:b/>
        <w:noProof/>
        <w:sz w:val="18"/>
        <w:szCs w:val="18"/>
      </w:rPr>
      <w:t>1</w:t>
    </w:r>
    <w:r w:rsidR="008A1891" w:rsidRPr="00DD7B48">
      <w:rPr>
        <w:rStyle w:val="PageNumber"/>
        <w:b/>
        <w:sz w:val="18"/>
        <w:szCs w:val="18"/>
      </w:rPr>
      <w:fldChar w:fldCharType="end"/>
    </w:r>
    <w:r w:rsidRPr="00DD7B48">
      <w:rPr>
        <w:rStyle w:val="PageNumber"/>
        <w:b/>
        <w:sz w:val="18"/>
        <w:szCs w:val="18"/>
      </w:rPr>
      <w:t xml:space="preserve"> of </w:t>
    </w:r>
    <w:r w:rsidR="008A1891" w:rsidRPr="00DD7B48">
      <w:rPr>
        <w:rStyle w:val="PageNumber"/>
        <w:b/>
        <w:sz w:val="18"/>
        <w:szCs w:val="18"/>
      </w:rPr>
      <w:fldChar w:fldCharType="begin"/>
    </w:r>
    <w:r w:rsidRPr="00DD7B48">
      <w:rPr>
        <w:rStyle w:val="PageNumber"/>
        <w:b/>
        <w:sz w:val="18"/>
        <w:szCs w:val="18"/>
      </w:rPr>
      <w:instrText xml:space="preserve"> NUMPAGES </w:instrText>
    </w:r>
    <w:r w:rsidR="008A1891" w:rsidRPr="00DD7B48">
      <w:rPr>
        <w:rStyle w:val="PageNumber"/>
        <w:b/>
        <w:sz w:val="18"/>
        <w:szCs w:val="18"/>
      </w:rPr>
      <w:fldChar w:fldCharType="separate"/>
    </w:r>
    <w:r w:rsidR="007A18D6">
      <w:rPr>
        <w:rStyle w:val="PageNumber"/>
        <w:b/>
        <w:noProof/>
        <w:sz w:val="18"/>
        <w:szCs w:val="18"/>
      </w:rPr>
      <w:t>10</w:t>
    </w:r>
    <w:r w:rsidR="008A1891" w:rsidRPr="00DD7B48">
      <w:rPr>
        <w:rStyle w:val="PageNumber"/>
        <w:b/>
        <w:sz w:val="18"/>
        <w:szCs w:val="18"/>
      </w:rPr>
      <w:fldChar w:fldCharType="end"/>
    </w:r>
  </w:p>
  <w:p w:rsidR="00437FE3" w:rsidRPr="00DD7B48" w:rsidRDefault="00437FE3">
    <w:pPr>
      <w:tabs>
        <w:tab w:val="right" w:pos="9360"/>
      </w:tabs>
      <w:rPr>
        <w:rFonts w:ascii="Shruti" w:hAnsi="Shruti" w:cs="Shruti"/>
        <w:b/>
        <w:bCs/>
        <w:sz w:val="18"/>
        <w:szCs w:val="18"/>
      </w:rPr>
    </w:pPr>
    <w:r w:rsidRPr="00703ED4">
      <w:rPr>
        <w:b/>
        <w:bCs/>
        <w:color w:val="FF0000"/>
        <w:sz w:val="18"/>
        <w:szCs w:val="18"/>
      </w:rPr>
      <w:t>[NAME OF TEST MATERIAL]</w:t>
    </w:r>
    <w:proofErr w:type="gramStart"/>
    <w:r w:rsidRPr="00703ED4">
      <w:rPr>
        <w:b/>
        <w:bCs/>
        <w:sz w:val="18"/>
        <w:szCs w:val="18"/>
      </w:rPr>
      <w:t>/</w:t>
    </w:r>
    <w:r w:rsidRPr="00703ED4">
      <w:rPr>
        <w:b/>
        <w:bCs/>
        <w:color w:val="FF0000"/>
        <w:sz w:val="18"/>
        <w:szCs w:val="18"/>
      </w:rPr>
      <w:t>[</w:t>
    </w:r>
    <w:proofErr w:type="gramEnd"/>
    <w:r w:rsidRPr="00703ED4">
      <w:rPr>
        <w:b/>
        <w:bCs/>
        <w:color w:val="FF0000"/>
        <w:sz w:val="18"/>
        <w:szCs w:val="18"/>
      </w:rPr>
      <w:t>PC Code]</w:t>
    </w:r>
    <w:r w:rsidRPr="00DD7B48">
      <w:rPr>
        <w:b/>
        <w:bCs/>
        <w:sz w:val="18"/>
        <w:szCs w:val="18"/>
      </w:rPr>
      <w:tab/>
      <w:t>O</w:t>
    </w:r>
    <w:r>
      <w:rPr>
        <w:b/>
        <w:bCs/>
        <w:sz w:val="18"/>
        <w:szCs w:val="18"/>
      </w:rPr>
      <w:t>CSPP</w:t>
    </w:r>
    <w:r w:rsidRPr="00DD7B48">
      <w:rPr>
        <w:b/>
        <w:bCs/>
        <w:sz w:val="18"/>
        <w:szCs w:val="18"/>
      </w:rPr>
      <w:t xml:space="preserve"> 8</w:t>
    </w:r>
    <w:r>
      <w:rPr>
        <w:b/>
        <w:bCs/>
        <w:sz w:val="18"/>
        <w:szCs w:val="18"/>
      </w:rPr>
      <w:t>9</w:t>
    </w:r>
    <w:r w:rsidRPr="00DD7B48">
      <w:rPr>
        <w:b/>
        <w:bCs/>
        <w:sz w:val="18"/>
        <w:szCs w:val="18"/>
      </w:rPr>
      <w:t>0.</w:t>
    </w:r>
    <w:r>
      <w:rPr>
        <w:b/>
        <w:bCs/>
        <w:sz w:val="18"/>
        <w:szCs w:val="18"/>
      </w:rPr>
      <w:t>1300</w:t>
    </w:r>
    <w:r w:rsidRPr="00DD7B48">
      <w:rPr>
        <w:b/>
        <w:bCs/>
        <w:sz w:val="18"/>
        <w:szCs w:val="18"/>
      </w:rPr>
      <w:t xml:space="preserve">/ </w:t>
    </w:r>
    <w:r w:rsidRPr="00DD320F">
      <w:rPr>
        <w:b/>
        <w:bCs/>
        <w:sz w:val="18"/>
        <w:szCs w:val="18"/>
      </w:rPr>
      <w:t xml:space="preserve">OECD </w:t>
    </w:r>
    <w:r>
      <w:rPr>
        <w:b/>
        <w:bCs/>
        <w:sz w:val="18"/>
        <w:szCs w:val="18"/>
      </w:rPr>
      <w:t>455</w:t>
    </w:r>
    <w:r w:rsidRPr="00DD320F">
      <w:rPr>
        <w:b/>
        <w:bCs/>
        <w:sz w:val="18"/>
        <w:szCs w:val="18"/>
      </w:rPr>
      <w:t xml:space="preserve"> </w:t>
    </w:r>
  </w:p>
  <w:p w:rsidR="00437FE3" w:rsidRDefault="008A1891">
    <w:pPr>
      <w:spacing w:line="19" w:lineRule="exact"/>
      <w:rPr>
        <w:rFonts w:ascii="Shruti" w:hAnsi="Shruti" w:cs="Shruti"/>
      </w:rPr>
    </w:pPr>
    <w:r w:rsidRPr="008A1891">
      <w:rPr>
        <w:noProof/>
      </w:rPr>
      <w:pict>
        <v:rect id="_x0000_s1026" style="position:absolute;margin-left:1in;margin-top:0;width:468pt;height:.95pt;z-index:-251658752;mso-position-horizontal-relative:page" o:allowincell="f" fillcolor="black" stroked="f" strokeweight="0">
          <v:fill color2="black"/>
          <w10:wrap anchorx="page"/>
          <w10:anchorlock/>
        </v:rect>
      </w:pict>
    </w:r>
  </w:p>
  <w:p w:rsidR="00437FE3" w:rsidRDefault="00437FE3">
    <w:pPr>
      <w:spacing w:line="240" w:lineRule="exact"/>
      <w:rPr>
        <w:rFonts w:ascii="Shruti" w:hAnsi="Shruti" w:cs="Shrut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E3" w:rsidRDefault="00437F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CD1"/>
    <w:multiLevelType w:val="hybridMultilevel"/>
    <w:tmpl w:val="F5960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03C79"/>
    <w:multiLevelType w:val="hybridMultilevel"/>
    <w:tmpl w:val="49A6D2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435902"/>
    <w:multiLevelType w:val="hybridMultilevel"/>
    <w:tmpl w:val="421CC02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C2726"/>
    <w:multiLevelType w:val="hybridMultilevel"/>
    <w:tmpl w:val="0AE2FBE4"/>
    <w:lvl w:ilvl="0" w:tplc="F0EC1F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B8034B"/>
    <w:multiLevelType w:val="hybridMultilevel"/>
    <w:tmpl w:val="FE905F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trackRevision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6078"/>
    <w:rsid w:val="0000128A"/>
    <w:rsid w:val="000025CC"/>
    <w:rsid w:val="00004B7A"/>
    <w:rsid w:val="00007D24"/>
    <w:rsid w:val="000147BE"/>
    <w:rsid w:val="0001727A"/>
    <w:rsid w:val="00026048"/>
    <w:rsid w:val="00027384"/>
    <w:rsid w:val="00027DF9"/>
    <w:rsid w:val="00032DE7"/>
    <w:rsid w:val="00037C94"/>
    <w:rsid w:val="00050299"/>
    <w:rsid w:val="00051902"/>
    <w:rsid w:val="00057501"/>
    <w:rsid w:val="0006714E"/>
    <w:rsid w:val="00067487"/>
    <w:rsid w:val="0007780D"/>
    <w:rsid w:val="00082ECA"/>
    <w:rsid w:val="00091F86"/>
    <w:rsid w:val="00093859"/>
    <w:rsid w:val="00096217"/>
    <w:rsid w:val="00096FC0"/>
    <w:rsid w:val="000B0139"/>
    <w:rsid w:val="000B3A19"/>
    <w:rsid w:val="000B4CDA"/>
    <w:rsid w:val="000D2F8F"/>
    <w:rsid w:val="000D6E3A"/>
    <w:rsid w:val="000E528D"/>
    <w:rsid w:val="000F27D8"/>
    <w:rsid w:val="00100F30"/>
    <w:rsid w:val="0010436F"/>
    <w:rsid w:val="00107BEE"/>
    <w:rsid w:val="001154FE"/>
    <w:rsid w:val="00122AB4"/>
    <w:rsid w:val="001325CC"/>
    <w:rsid w:val="0013362D"/>
    <w:rsid w:val="001416F5"/>
    <w:rsid w:val="001421CE"/>
    <w:rsid w:val="00142D31"/>
    <w:rsid w:val="00143CC1"/>
    <w:rsid w:val="0014446A"/>
    <w:rsid w:val="001475C9"/>
    <w:rsid w:val="00150BF2"/>
    <w:rsid w:val="00155337"/>
    <w:rsid w:val="00162732"/>
    <w:rsid w:val="00167EC6"/>
    <w:rsid w:val="001746A2"/>
    <w:rsid w:val="00181B99"/>
    <w:rsid w:val="0018395A"/>
    <w:rsid w:val="0018722F"/>
    <w:rsid w:val="00191267"/>
    <w:rsid w:val="00195288"/>
    <w:rsid w:val="001A1338"/>
    <w:rsid w:val="001A7F3E"/>
    <w:rsid w:val="001B4717"/>
    <w:rsid w:val="001B7560"/>
    <w:rsid w:val="001C3C17"/>
    <w:rsid w:val="001E0AFA"/>
    <w:rsid w:val="001E2781"/>
    <w:rsid w:val="001E786F"/>
    <w:rsid w:val="001F0FCB"/>
    <w:rsid w:val="001F4795"/>
    <w:rsid w:val="001F52BC"/>
    <w:rsid w:val="001F7D2D"/>
    <w:rsid w:val="002006FB"/>
    <w:rsid w:val="00201CC5"/>
    <w:rsid w:val="00203020"/>
    <w:rsid w:val="00213D2D"/>
    <w:rsid w:val="00216043"/>
    <w:rsid w:val="00224F6A"/>
    <w:rsid w:val="00227906"/>
    <w:rsid w:val="00233A0D"/>
    <w:rsid w:val="00245B0E"/>
    <w:rsid w:val="00250F28"/>
    <w:rsid w:val="00251401"/>
    <w:rsid w:val="002624D5"/>
    <w:rsid w:val="002656C0"/>
    <w:rsid w:val="002659FB"/>
    <w:rsid w:val="002743E1"/>
    <w:rsid w:val="002904BE"/>
    <w:rsid w:val="002912AE"/>
    <w:rsid w:val="00291E4C"/>
    <w:rsid w:val="002974B4"/>
    <w:rsid w:val="002A3ECB"/>
    <w:rsid w:val="002C19D6"/>
    <w:rsid w:val="002C4E1B"/>
    <w:rsid w:val="002D144F"/>
    <w:rsid w:val="002D7CF6"/>
    <w:rsid w:val="002E38E9"/>
    <w:rsid w:val="002F0BAF"/>
    <w:rsid w:val="00306788"/>
    <w:rsid w:val="00310204"/>
    <w:rsid w:val="003107DA"/>
    <w:rsid w:val="00320DAE"/>
    <w:rsid w:val="003211BE"/>
    <w:rsid w:val="0033327B"/>
    <w:rsid w:val="003371BD"/>
    <w:rsid w:val="00350B1C"/>
    <w:rsid w:val="00351DD2"/>
    <w:rsid w:val="003520D2"/>
    <w:rsid w:val="003531A2"/>
    <w:rsid w:val="00360C33"/>
    <w:rsid w:val="00376F1B"/>
    <w:rsid w:val="00386078"/>
    <w:rsid w:val="00397C0D"/>
    <w:rsid w:val="003A3875"/>
    <w:rsid w:val="003A5462"/>
    <w:rsid w:val="003B1280"/>
    <w:rsid w:val="003E037F"/>
    <w:rsid w:val="003E3AA3"/>
    <w:rsid w:val="003E7368"/>
    <w:rsid w:val="00402F44"/>
    <w:rsid w:val="0040418A"/>
    <w:rsid w:val="00410DBD"/>
    <w:rsid w:val="00412478"/>
    <w:rsid w:val="00413CD1"/>
    <w:rsid w:val="00436E83"/>
    <w:rsid w:val="00437FE3"/>
    <w:rsid w:val="00442BF6"/>
    <w:rsid w:val="004433C2"/>
    <w:rsid w:val="004451F3"/>
    <w:rsid w:val="00466325"/>
    <w:rsid w:val="00481019"/>
    <w:rsid w:val="00494F04"/>
    <w:rsid w:val="00494FB1"/>
    <w:rsid w:val="00497369"/>
    <w:rsid w:val="004A2223"/>
    <w:rsid w:val="004A3DB2"/>
    <w:rsid w:val="004A7863"/>
    <w:rsid w:val="004B1872"/>
    <w:rsid w:val="004C12B3"/>
    <w:rsid w:val="004C7E96"/>
    <w:rsid w:val="004D74B8"/>
    <w:rsid w:val="004E6BC3"/>
    <w:rsid w:val="004F1C1D"/>
    <w:rsid w:val="004F5EB0"/>
    <w:rsid w:val="005005AA"/>
    <w:rsid w:val="005101D2"/>
    <w:rsid w:val="00515895"/>
    <w:rsid w:val="00515F5E"/>
    <w:rsid w:val="00516D20"/>
    <w:rsid w:val="00520338"/>
    <w:rsid w:val="00523B70"/>
    <w:rsid w:val="00524867"/>
    <w:rsid w:val="005504FF"/>
    <w:rsid w:val="005603BE"/>
    <w:rsid w:val="0056304D"/>
    <w:rsid w:val="0056525A"/>
    <w:rsid w:val="00570800"/>
    <w:rsid w:val="0057492F"/>
    <w:rsid w:val="005749CA"/>
    <w:rsid w:val="00582E69"/>
    <w:rsid w:val="00584818"/>
    <w:rsid w:val="00593F8B"/>
    <w:rsid w:val="005A0BE0"/>
    <w:rsid w:val="005B3B56"/>
    <w:rsid w:val="005B77C8"/>
    <w:rsid w:val="005C5B82"/>
    <w:rsid w:val="005D2EDF"/>
    <w:rsid w:val="005D4445"/>
    <w:rsid w:val="005D7306"/>
    <w:rsid w:val="0060764C"/>
    <w:rsid w:val="00633315"/>
    <w:rsid w:val="0063467A"/>
    <w:rsid w:val="006403B2"/>
    <w:rsid w:val="0064421D"/>
    <w:rsid w:val="00644A8E"/>
    <w:rsid w:val="0065450B"/>
    <w:rsid w:val="006753CC"/>
    <w:rsid w:val="00675B21"/>
    <w:rsid w:val="00676437"/>
    <w:rsid w:val="00676B6B"/>
    <w:rsid w:val="00686623"/>
    <w:rsid w:val="00686CA8"/>
    <w:rsid w:val="00687FF9"/>
    <w:rsid w:val="00693ECB"/>
    <w:rsid w:val="006B09C0"/>
    <w:rsid w:val="006B0F52"/>
    <w:rsid w:val="006B52B5"/>
    <w:rsid w:val="006C09BC"/>
    <w:rsid w:val="006C4726"/>
    <w:rsid w:val="006C7768"/>
    <w:rsid w:val="006E5E97"/>
    <w:rsid w:val="006E673D"/>
    <w:rsid w:val="006F0829"/>
    <w:rsid w:val="006F1AF9"/>
    <w:rsid w:val="006F2840"/>
    <w:rsid w:val="00703ED4"/>
    <w:rsid w:val="0073135C"/>
    <w:rsid w:val="00733392"/>
    <w:rsid w:val="007613EF"/>
    <w:rsid w:val="0078469C"/>
    <w:rsid w:val="00785FEE"/>
    <w:rsid w:val="007A18D6"/>
    <w:rsid w:val="007A2E2C"/>
    <w:rsid w:val="007A7A45"/>
    <w:rsid w:val="007B0224"/>
    <w:rsid w:val="007B6F81"/>
    <w:rsid w:val="007C0811"/>
    <w:rsid w:val="007C0A28"/>
    <w:rsid w:val="007C4955"/>
    <w:rsid w:val="007E05FB"/>
    <w:rsid w:val="007E3DB5"/>
    <w:rsid w:val="007E7113"/>
    <w:rsid w:val="007F55B6"/>
    <w:rsid w:val="007F6AD3"/>
    <w:rsid w:val="00806CCD"/>
    <w:rsid w:val="008132F7"/>
    <w:rsid w:val="00815ABE"/>
    <w:rsid w:val="008301DA"/>
    <w:rsid w:val="00836434"/>
    <w:rsid w:val="00843798"/>
    <w:rsid w:val="0085082E"/>
    <w:rsid w:val="00865907"/>
    <w:rsid w:val="0086643C"/>
    <w:rsid w:val="008776B2"/>
    <w:rsid w:val="008915DF"/>
    <w:rsid w:val="00892F14"/>
    <w:rsid w:val="008A1891"/>
    <w:rsid w:val="008A2F75"/>
    <w:rsid w:val="008B3290"/>
    <w:rsid w:val="008B7EC8"/>
    <w:rsid w:val="008C46A2"/>
    <w:rsid w:val="008D0337"/>
    <w:rsid w:val="008D0709"/>
    <w:rsid w:val="008D158C"/>
    <w:rsid w:val="008D2E34"/>
    <w:rsid w:val="008E1299"/>
    <w:rsid w:val="008F1016"/>
    <w:rsid w:val="008F103A"/>
    <w:rsid w:val="008F7C04"/>
    <w:rsid w:val="008F7CE9"/>
    <w:rsid w:val="00902FE2"/>
    <w:rsid w:val="00916AF2"/>
    <w:rsid w:val="00923CAA"/>
    <w:rsid w:val="00925978"/>
    <w:rsid w:val="00930C9D"/>
    <w:rsid w:val="00935421"/>
    <w:rsid w:val="00937269"/>
    <w:rsid w:val="009522EA"/>
    <w:rsid w:val="00954008"/>
    <w:rsid w:val="00957A5D"/>
    <w:rsid w:val="0097294F"/>
    <w:rsid w:val="00972FD1"/>
    <w:rsid w:val="00974694"/>
    <w:rsid w:val="0098232B"/>
    <w:rsid w:val="00991936"/>
    <w:rsid w:val="009A1425"/>
    <w:rsid w:val="009A7B4D"/>
    <w:rsid w:val="009B22F4"/>
    <w:rsid w:val="009C1FF6"/>
    <w:rsid w:val="009C3771"/>
    <w:rsid w:val="009C38BE"/>
    <w:rsid w:val="009C620B"/>
    <w:rsid w:val="009C7FEA"/>
    <w:rsid w:val="009D29A9"/>
    <w:rsid w:val="009D2E91"/>
    <w:rsid w:val="009E15CB"/>
    <w:rsid w:val="009F08D5"/>
    <w:rsid w:val="00A07BC8"/>
    <w:rsid w:val="00A1176D"/>
    <w:rsid w:val="00A1624B"/>
    <w:rsid w:val="00A1792D"/>
    <w:rsid w:val="00A21A28"/>
    <w:rsid w:val="00A33C99"/>
    <w:rsid w:val="00A3515F"/>
    <w:rsid w:val="00A357C5"/>
    <w:rsid w:val="00A57CA7"/>
    <w:rsid w:val="00A60C11"/>
    <w:rsid w:val="00A706C0"/>
    <w:rsid w:val="00A760B0"/>
    <w:rsid w:val="00A76565"/>
    <w:rsid w:val="00A765BD"/>
    <w:rsid w:val="00A913FB"/>
    <w:rsid w:val="00AA1817"/>
    <w:rsid w:val="00AA203E"/>
    <w:rsid w:val="00AA681F"/>
    <w:rsid w:val="00AB0DE6"/>
    <w:rsid w:val="00AB1F7F"/>
    <w:rsid w:val="00AB464B"/>
    <w:rsid w:val="00AB7FCD"/>
    <w:rsid w:val="00AC3635"/>
    <w:rsid w:val="00AC7033"/>
    <w:rsid w:val="00AD51D3"/>
    <w:rsid w:val="00AE4AF1"/>
    <w:rsid w:val="00AF2C21"/>
    <w:rsid w:val="00AF2DCA"/>
    <w:rsid w:val="00B1162E"/>
    <w:rsid w:val="00B217F4"/>
    <w:rsid w:val="00B247BA"/>
    <w:rsid w:val="00B24C52"/>
    <w:rsid w:val="00B36B72"/>
    <w:rsid w:val="00B37AA8"/>
    <w:rsid w:val="00B426E0"/>
    <w:rsid w:val="00B55890"/>
    <w:rsid w:val="00B607B1"/>
    <w:rsid w:val="00B63AC2"/>
    <w:rsid w:val="00B7309A"/>
    <w:rsid w:val="00B74971"/>
    <w:rsid w:val="00B7718D"/>
    <w:rsid w:val="00B83297"/>
    <w:rsid w:val="00B857B0"/>
    <w:rsid w:val="00B86F6D"/>
    <w:rsid w:val="00BB09BD"/>
    <w:rsid w:val="00BB425E"/>
    <w:rsid w:val="00BB5AE9"/>
    <w:rsid w:val="00BD314A"/>
    <w:rsid w:val="00BE2D45"/>
    <w:rsid w:val="00BE4951"/>
    <w:rsid w:val="00BF0596"/>
    <w:rsid w:val="00BF1317"/>
    <w:rsid w:val="00BF3843"/>
    <w:rsid w:val="00C00608"/>
    <w:rsid w:val="00C02753"/>
    <w:rsid w:val="00C1128C"/>
    <w:rsid w:val="00C12B3D"/>
    <w:rsid w:val="00C33260"/>
    <w:rsid w:val="00C339F0"/>
    <w:rsid w:val="00C34250"/>
    <w:rsid w:val="00C34AD4"/>
    <w:rsid w:val="00C40B2B"/>
    <w:rsid w:val="00C45A25"/>
    <w:rsid w:val="00C467E7"/>
    <w:rsid w:val="00C50FD5"/>
    <w:rsid w:val="00C5403D"/>
    <w:rsid w:val="00C60F8E"/>
    <w:rsid w:val="00C61BDC"/>
    <w:rsid w:val="00C63A13"/>
    <w:rsid w:val="00C727C2"/>
    <w:rsid w:val="00C90CDD"/>
    <w:rsid w:val="00C942FB"/>
    <w:rsid w:val="00C97EA3"/>
    <w:rsid w:val="00CA5458"/>
    <w:rsid w:val="00CB0CE3"/>
    <w:rsid w:val="00CB19A7"/>
    <w:rsid w:val="00CB4B8E"/>
    <w:rsid w:val="00CD3A6D"/>
    <w:rsid w:val="00CD68DD"/>
    <w:rsid w:val="00CE1F60"/>
    <w:rsid w:val="00CF590F"/>
    <w:rsid w:val="00D06237"/>
    <w:rsid w:val="00D13079"/>
    <w:rsid w:val="00D332AF"/>
    <w:rsid w:val="00D565C7"/>
    <w:rsid w:val="00D61BEB"/>
    <w:rsid w:val="00D62E0B"/>
    <w:rsid w:val="00D62F5A"/>
    <w:rsid w:val="00D76208"/>
    <w:rsid w:val="00D846FD"/>
    <w:rsid w:val="00D870FE"/>
    <w:rsid w:val="00D900FB"/>
    <w:rsid w:val="00DA0E30"/>
    <w:rsid w:val="00DC2BFD"/>
    <w:rsid w:val="00DC3738"/>
    <w:rsid w:val="00DC38E2"/>
    <w:rsid w:val="00DD320F"/>
    <w:rsid w:val="00DD5E4D"/>
    <w:rsid w:val="00DD7B48"/>
    <w:rsid w:val="00DE0B7B"/>
    <w:rsid w:val="00DE3598"/>
    <w:rsid w:val="00DF26A3"/>
    <w:rsid w:val="00E11EBD"/>
    <w:rsid w:val="00E16B1B"/>
    <w:rsid w:val="00E26210"/>
    <w:rsid w:val="00E2693F"/>
    <w:rsid w:val="00E301C5"/>
    <w:rsid w:val="00E3575C"/>
    <w:rsid w:val="00E35CB4"/>
    <w:rsid w:val="00E36E1A"/>
    <w:rsid w:val="00E459BC"/>
    <w:rsid w:val="00E57CFD"/>
    <w:rsid w:val="00E656CE"/>
    <w:rsid w:val="00E66E5A"/>
    <w:rsid w:val="00E80B91"/>
    <w:rsid w:val="00E9201E"/>
    <w:rsid w:val="00E93431"/>
    <w:rsid w:val="00E96248"/>
    <w:rsid w:val="00EB19AA"/>
    <w:rsid w:val="00EC071D"/>
    <w:rsid w:val="00EC16AA"/>
    <w:rsid w:val="00EC23DE"/>
    <w:rsid w:val="00ED1426"/>
    <w:rsid w:val="00ED15CE"/>
    <w:rsid w:val="00ED24FF"/>
    <w:rsid w:val="00ED7A80"/>
    <w:rsid w:val="00EE025D"/>
    <w:rsid w:val="00EE22EF"/>
    <w:rsid w:val="00EE6B99"/>
    <w:rsid w:val="00EF5313"/>
    <w:rsid w:val="00F00255"/>
    <w:rsid w:val="00F01AD0"/>
    <w:rsid w:val="00F07167"/>
    <w:rsid w:val="00F1403E"/>
    <w:rsid w:val="00F1616F"/>
    <w:rsid w:val="00F1795F"/>
    <w:rsid w:val="00F200DF"/>
    <w:rsid w:val="00F24A34"/>
    <w:rsid w:val="00F26287"/>
    <w:rsid w:val="00F32858"/>
    <w:rsid w:val="00F3338B"/>
    <w:rsid w:val="00F50034"/>
    <w:rsid w:val="00F507CD"/>
    <w:rsid w:val="00F51E39"/>
    <w:rsid w:val="00F5270C"/>
    <w:rsid w:val="00F52D0D"/>
    <w:rsid w:val="00F53AF0"/>
    <w:rsid w:val="00F542DB"/>
    <w:rsid w:val="00F5649E"/>
    <w:rsid w:val="00F60E1D"/>
    <w:rsid w:val="00F61267"/>
    <w:rsid w:val="00F7449B"/>
    <w:rsid w:val="00F7743B"/>
    <w:rsid w:val="00F81B06"/>
    <w:rsid w:val="00F92B1F"/>
    <w:rsid w:val="00F95303"/>
    <w:rsid w:val="00FA3C13"/>
    <w:rsid w:val="00FA7684"/>
    <w:rsid w:val="00FA76A9"/>
    <w:rsid w:val="00FA7C95"/>
    <w:rsid w:val="00FB187F"/>
    <w:rsid w:val="00FC081F"/>
    <w:rsid w:val="00FC199E"/>
    <w:rsid w:val="00FC7A43"/>
    <w:rsid w:val="00FD564C"/>
    <w:rsid w:val="00FD5B77"/>
    <w:rsid w:val="00FD5D39"/>
    <w:rsid w:val="00FD6839"/>
    <w:rsid w:val="00FE07D8"/>
    <w:rsid w:val="00FE1DB2"/>
    <w:rsid w:val="00FE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45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A5458"/>
  </w:style>
  <w:style w:type="table" w:styleId="TableGrid">
    <w:name w:val="Table Grid"/>
    <w:basedOn w:val="TableNormal"/>
    <w:rsid w:val="00F1616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16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61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7B48"/>
  </w:style>
  <w:style w:type="paragraph" w:styleId="BalloonText">
    <w:name w:val="Balloon Text"/>
    <w:basedOn w:val="Normal"/>
    <w:semiHidden/>
    <w:rsid w:val="008F10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43798"/>
    <w:rPr>
      <w:sz w:val="16"/>
      <w:szCs w:val="16"/>
    </w:rPr>
  </w:style>
  <w:style w:type="paragraph" w:styleId="CommentText">
    <w:name w:val="annotation text"/>
    <w:basedOn w:val="Normal"/>
    <w:semiHidden/>
    <w:rsid w:val="008437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43798"/>
    <w:rPr>
      <w:b/>
      <w:bCs/>
    </w:rPr>
  </w:style>
  <w:style w:type="character" w:customStyle="1" w:styleId="sublft">
    <w:name w:val="sublft"/>
    <w:basedOn w:val="DefaultParagraphFont"/>
    <w:rsid w:val="001A1338"/>
  </w:style>
  <w:style w:type="character" w:customStyle="1" w:styleId="purple">
    <w:name w:val="purple"/>
    <w:basedOn w:val="DefaultParagraphFont"/>
    <w:rsid w:val="001A1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\Desktop\WORK%20STUFF%20FOR%20WKD%20OF%208.5.11\OECD%2520Calcuation%2520sheet%2520for%2520ERTA%2520Assay%2520DCPA%2520Proficiency%2520Chemicals%2520MRID%252048443201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6444515818211147"/>
          <c:y val="0.16500000000000009"/>
          <c:w val="0.81778132717590002"/>
          <c:h val="0.49000000000000032"/>
        </c:manualLayout>
      </c:layout>
      <c:barChart>
        <c:barDir val="col"/>
        <c:grouping val="clustered"/>
        <c:ser>
          <c:idx val="0"/>
          <c:order val="0"/>
          <c:tx>
            <c:v>VC</c:v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errBars>
            <c:errBarType val="plus"/>
            <c:errValType val="cust"/>
            <c:plus>
              <c:numRef>
                <c:f>'for_HeLa-9903_Agonist'!$B$91</c:f>
                <c:numCache>
                  <c:formatCode>General</c:formatCode>
                  <c:ptCount val="1"/>
                  <c:pt idx="0">
                    <c:v>4.7606709095030397E-2</c:v>
                  </c:pt>
                </c:numCache>
              </c:numRef>
            </c:plus>
            <c:spPr>
              <a:solidFill>
                <a:srgbClr val="800080"/>
              </a:solidFill>
              <a:ln w="12700">
                <a:solidFill>
                  <a:srgbClr val="000000"/>
                </a:solidFill>
                <a:prstDash val="solid"/>
              </a:ln>
            </c:spPr>
          </c:errBars>
          <c:cat>
            <c:numRef>
              <c:f>('for_HeLa-9903_Agonist'!$B$103,'for_HeLa-9903_Agonist'!$B$102,'for_HeLa-9903_Agonist'!$B$101,'for_HeLa-9903_Agonist'!$B$100,'for_HeLa-9903_Agonist'!$B$99,'for_HeLa-9903_Agonist'!$B$98,'for_HeLa-9903_Agonist'!$B$97,'for_HeLa-9903_Agonist'!$B$96)</c:f>
              <c:numCache>
                <c:formatCode>General</c:formatCode>
                <c:ptCount val="8"/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</c:numCache>
            </c:numRef>
          </c:cat>
          <c:val>
            <c:numRef>
              <c:f>('for_HeLa-9903_Agonist'!$B$90,'for_HeLa-9903_Agonist'!$C$91,'for_HeLa-9903_Agonist'!$C$91,'for_HeLa-9903_Agonist'!$C$91,'for_HeLa-9903_Agonist'!$C$91,'for_HeLa-9903_Agonist'!$C$91,'for_HeLa-9903_Agonist'!$C$91,'for_HeLa-9903_Agonist'!$C$91)</c:f>
              <c:numCache>
                <c:formatCode>General</c:formatCode>
                <c:ptCount val="8"/>
                <c:pt idx="0" formatCode="0.00_ ">
                  <c:v>1</c:v>
                </c:pt>
              </c:numCache>
            </c:numRef>
          </c:val>
        </c:ser>
        <c:ser>
          <c:idx val="1"/>
          <c:order val="1"/>
          <c:tx>
            <c:strRef>
              <c:f>'for_HeLa-9903_Agonist'!$B$93</c:f>
              <c:strCache>
                <c:ptCount val="1"/>
                <c:pt idx="0">
                  <c:v>Test Chemical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errBars>
            <c:errBarType val="plus"/>
            <c:errValType val="cust"/>
            <c:plus>
              <c:numRef>
                <c:f>('for_HeLa-9903_Agonist'!$D$103,'for_HeLa-9903_Agonist'!$D$102,'for_HeLa-9903_Agonist'!$D$101,'for_HeLa-9903_Agonist'!$D$100,'for_HeLa-9903_Agonist'!$D$99,'for_HeLa-9903_Agonist'!$D$98,'for_HeLa-9903_Agonist'!$D$97,'for_HeLa-9903_Agonist'!$D$96)</c:f>
                <c:numCache>
                  <c:formatCode>General</c:formatCode>
                  <c:ptCount val="8"/>
                  <c:pt idx="1">
                    <c:v>0.11182497004815976</c:v>
                  </c:pt>
                  <c:pt idx="2">
                    <c:v>0.19484633962291237</c:v>
                  </c:pt>
                  <c:pt idx="3">
                    <c:v>6.4655587039758863E-2</c:v>
                  </c:pt>
                  <c:pt idx="4">
                    <c:v>0.23152574983040394</c:v>
                  </c:pt>
                  <c:pt idx="5">
                    <c:v>0.25</c:v>
                  </c:pt>
                  <c:pt idx="6">
                    <c:v>0.30000000000000032</c:v>
                  </c:pt>
                  <c:pt idx="7">
                    <c:v>0.42000000000000032</c:v>
                  </c:pt>
                </c:numCache>
              </c:numRef>
            </c:plus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errBars>
          <c:cat>
            <c:numRef>
              <c:f>('for_HeLa-9903_Agonist'!$B$103,'for_HeLa-9903_Agonist'!$B$102,'for_HeLa-9903_Agonist'!$B$101,'for_HeLa-9903_Agonist'!$B$100,'for_HeLa-9903_Agonist'!$B$99,'for_HeLa-9903_Agonist'!$B$98,'for_HeLa-9903_Agonist'!$B$97,'for_HeLa-9903_Agonist'!$B$96)</c:f>
              <c:numCache>
                <c:formatCode>General</c:formatCode>
                <c:ptCount val="8"/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</c:numCache>
            </c:numRef>
          </c:cat>
          <c:val>
            <c:numRef>
              <c:f>('for_HeLa-9903_Agonist'!$C$103,'for_HeLa-9903_Agonist'!$C$102,'for_HeLa-9903_Agonist'!$C$101,'for_HeLa-9903_Agonist'!$C$100,'for_HeLa-9903_Agonist'!$C$99,'for_HeLa-9903_Agonist'!$C$98,'for_HeLa-9903_Agonist'!$C$97,'for_HeLa-9903_Agonist'!$C$96)</c:f>
              <c:numCache>
                <c:formatCode>0.00_ </c:formatCode>
                <c:ptCount val="8"/>
                <c:pt idx="1">
                  <c:v>0.99710480602200369</c:v>
                </c:pt>
                <c:pt idx="2">
                  <c:v>1.0515344528083344</c:v>
                </c:pt>
                <c:pt idx="3">
                  <c:v>0.8870874348581359</c:v>
                </c:pt>
                <c:pt idx="4">
                  <c:v>1.1986103068905665</c:v>
                </c:pt>
                <c:pt idx="5">
                  <c:v>1.3595830920671641</c:v>
                </c:pt>
                <c:pt idx="6">
                  <c:v>3.1</c:v>
                </c:pt>
                <c:pt idx="7">
                  <c:v>4.1599999999999975</c:v>
                </c:pt>
              </c:numCache>
            </c:numRef>
          </c:val>
        </c:ser>
        <c:ser>
          <c:idx val="2"/>
          <c:order val="2"/>
          <c:tx>
            <c:v>PC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errBars>
            <c:errBarType val="plus"/>
            <c:errValType val="cust"/>
            <c:plus>
              <c:numRef>
                <c:f>'for_HeLa-9903_Agonist'!$H$91</c:f>
                <c:numCache>
                  <c:formatCode>General</c:formatCode>
                  <c:ptCount val="1"/>
                  <c:pt idx="0">
                    <c:v>0.80371252306290641</c:v>
                  </c:pt>
                </c:numCache>
              </c:numRef>
            </c:plus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errBars>
          <c:cat>
            <c:numRef>
              <c:f>('for_HeLa-9903_Agonist'!$B$103,'for_HeLa-9903_Agonist'!$B$102,'for_HeLa-9903_Agonist'!$B$101,'for_HeLa-9903_Agonist'!$B$100,'for_HeLa-9903_Agonist'!$B$99,'for_HeLa-9903_Agonist'!$B$98,'for_HeLa-9903_Agonist'!$B$97,'for_HeLa-9903_Agonist'!$B$96)</c:f>
              <c:numCache>
                <c:formatCode>General</c:formatCode>
                <c:ptCount val="8"/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</c:numCache>
            </c:numRef>
          </c:cat>
          <c:val>
            <c:numRef>
              <c:f>'for_HeLa-9903_Agonist'!$H$90</c:f>
              <c:numCache>
                <c:formatCode>0.00_ </c:formatCode>
                <c:ptCount val="1"/>
                <c:pt idx="0">
                  <c:v>5.7568037058482924</c:v>
                </c:pt>
              </c:numCache>
            </c:numRef>
          </c:val>
        </c:ser>
        <c:gapWidth val="40"/>
        <c:overlap val="50"/>
        <c:axId val="75308416"/>
        <c:axId val="75322880"/>
      </c:barChart>
      <c:catAx>
        <c:axId val="753084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log[(M)]</a:t>
                </a:r>
              </a:p>
            </c:rich>
          </c:tx>
          <c:layout>
            <c:manualLayout>
              <c:xMode val="edge"/>
              <c:yMode val="edge"/>
              <c:x val="0.46666859303137581"/>
              <c:y val="0.7433535376423270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Times New Roman" pitchFamily="18" charset="0"/>
              </a:defRPr>
            </a:pPr>
            <a:endParaRPr lang="en-US"/>
          </a:p>
        </c:txPr>
        <c:crossAx val="75322880"/>
        <c:crossesAt val="0"/>
        <c:auto val="1"/>
        <c:lblAlgn val="ctr"/>
        <c:lblOffset val="100"/>
        <c:tickLblSkip val="1"/>
        <c:tickMarkSkip val="1"/>
      </c:catAx>
      <c:valAx>
        <c:axId val="75322880"/>
        <c:scaling>
          <c:orientation val="minMax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Fold Induction</a:t>
                </a:r>
              </a:p>
            </c:rich>
          </c:tx>
        </c:title>
        <c:numFmt formatCode="0.0_ " sourceLinked="0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Times New Roman" pitchFamily="18" charset="0"/>
              </a:defRPr>
            </a:pPr>
            <a:endParaRPr lang="en-US"/>
          </a:p>
        </c:txPr>
        <c:crossAx val="75308416"/>
        <c:crosses val="autoZero"/>
        <c:crossBetween val="between"/>
        <c:majorUnit val="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2.9726054885341167E-2"/>
          <c:y val="0.86370967741935933"/>
          <c:w val="0.88477288962732858"/>
          <c:h val="0.1200000000000000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DE88-BEA5-4CE2-AD93-D1B21A4B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2957</Words>
  <Characters>16177</Characters>
  <Application>Microsoft Office Word</Application>
  <DocSecurity>0</DocSecurity>
  <Lines>851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EVALUATION RECORD</vt:lpstr>
    </vt:vector>
  </TitlesOfParts>
  <Company>ORNL</Company>
  <LinksUpToDate>false</LinksUpToDate>
  <CharactersWithSpaces>18736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EVALUATION RECORD</dc:title>
  <dc:creator>Michelle Sharpe-Kass</dc:creator>
  <cp:lastModifiedBy>les hoot</cp:lastModifiedBy>
  <cp:revision>2</cp:revision>
  <cp:lastPrinted>2011-09-06T18:11:00Z</cp:lastPrinted>
  <dcterms:created xsi:type="dcterms:W3CDTF">2011-09-21T18:19:00Z</dcterms:created>
  <dcterms:modified xsi:type="dcterms:W3CDTF">2011-09-21T18:19:00Z</dcterms:modified>
</cp:coreProperties>
</file>